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libri" w:hAnsi="Calibri" w:cs="Calibri"/>
          <w:color w:val="4F81BD" w:themeColor="accent1"/>
          <w:lang w:eastAsia="en-US"/>
        </w:rPr>
        <w:id w:val="-491025830"/>
        <w:docPartObj>
          <w:docPartGallery w:val="Cover Pages"/>
          <w:docPartUnique/>
        </w:docPartObj>
      </w:sdtPr>
      <w:sdtEndPr>
        <w:rPr>
          <w:rFonts w:ascii="Times New Roman"/>
          <w:color w:val="000000" w:themeColor="text1"/>
        </w:rPr>
      </w:sdtEndPr>
      <w:sdtContent>
        <w:bookmarkStart w:id="0" w:name="_GoBack" w:displacedByCustomXml="prev"/>
        <w:p w14:paraId="373CFF3C" w14:textId="34DEE95D" w:rsidR="004F153C" w:rsidRDefault="007F31BB" w:rsidP="004F153C">
          <w:pPr>
            <w:pStyle w:val="af0"/>
            <w:spacing w:before="1540" w:after="240"/>
            <w:rPr>
              <w:color w:val="4F81BD" w:themeColor="accent1"/>
            </w:rPr>
          </w:pPr>
          <w:r w:rsidRPr="007F31BB">
            <w:drawing>
              <wp:anchor distT="0" distB="0" distL="114300" distR="114300" simplePos="0" relativeHeight="251658240" behindDoc="1" locked="0" layoutInCell="1" allowOverlap="1" wp14:anchorId="70F9BF43" wp14:editId="366A0453">
                <wp:simplePos x="0" y="0"/>
                <wp:positionH relativeFrom="column">
                  <wp:posOffset>2540</wp:posOffset>
                </wp:positionH>
                <wp:positionV relativeFrom="paragraph">
                  <wp:posOffset>-2539</wp:posOffset>
                </wp:positionV>
                <wp:extent cx="5623560" cy="89687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3560" cy="8968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87C81A4" w14:textId="6E5A95D6" w:rsidR="004F153C" w:rsidRDefault="004F153C">
          <w:pPr>
            <w:widowControl/>
            <w:autoSpaceDE/>
            <w:autoSpaceDN/>
            <w:rPr>
              <w:rFonts w:ascii="Times New Roman"/>
              <w:color w:val="000000" w:themeColor="text1"/>
              <w:sz w:val="28"/>
              <w:szCs w:val="28"/>
            </w:rPr>
          </w:pPr>
          <w:r>
            <w:rPr>
              <w:rFonts w:ascii="Times New Roman"/>
              <w:color w:val="000000" w:themeColor="text1"/>
            </w:rPr>
            <w:br w:type="page"/>
          </w:r>
        </w:p>
      </w:sdtContent>
    </w:sdt>
    <w:p w14:paraId="2D8244A9" w14:textId="77777777" w:rsidR="006F553C" w:rsidRDefault="006F553C">
      <w:pPr>
        <w:jc w:val="center"/>
        <w:rPr>
          <w:rFonts w:ascii="Cambria"/>
          <w:color w:val="000000" w:themeColor="text1"/>
          <w:sz w:val="32"/>
        </w:rPr>
        <w:sectPr w:rsidR="006F553C" w:rsidSect="004F153C">
          <w:footerReference w:type="default" r:id="rId10"/>
          <w:type w:val="continuous"/>
          <w:pgSz w:w="11900" w:h="16850"/>
          <w:pgMar w:top="1600" w:right="1580" w:bottom="1120" w:left="1460" w:header="720" w:footer="927" w:gutter="0"/>
          <w:pgNumType w:start="0"/>
          <w:cols w:num="2" w:space="720" w:equalWidth="0">
            <w:col w:w="995" w:space="173"/>
            <w:col w:w="7692"/>
          </w:cols>
          <w:titlePg/>
          <w:docGrid w:linePitch="299"/>
        </w:sectPr>
      </w:pPr>
    </w:p>
    <w:p w14:paraId="5086593C" w14:textId="72FBEF90" w:rsidR="00E218D7" w:rsidRPr="00E218D7" w:rsidRDefault="00E218D7" w:rsidP="00FA292E">
      <w:pPr>
        <w:pStyle w:val="2"/>
        <w:spacing w:line="439" w:lineRule="auto"/>
        <w:ind w:left="119"/>
        <w:jc w:val="both"/>
        <w:rPr>
          <w:color w:val="000000" w:themeColor="text1"/>
        </w:rPr>
      </w:pPr>
      <w:r>
        <w:rPr>
          <w:color w:val="000000" w:themeColor="text1"/>
        </w:rPr>
        <w:lastRenderedPageBreak/>
        <w:t>Preface</w:t>
      </w:r>
    </w:p>
    <w:p w14:paraId="5303C35B" w14:textId="77777777" w:rsidR="00FA292E" w:rsidRDefault="00FA292E" w:rsidP="00FA292E">
      <w:pPr>
        <w:spacing w:before="21" w:line="439" w:lineRule="auto"/>
        <w:ind w:left="119" w:right="215"/>
        <w:jc w:val="both"/>
        <w:rPr>
          <w:i/>
          <w:color w:val="000000" w:themeColor="text1"/>
          <w:sz w:val="28"/>
        </w:rPr>
      </w:pPr>
    </w:p>
    <w:p w14:paraId="7990E0C8" w14:textId="0E46F3CD" w:rsidR="006F553C" w:rsidRDefault="005225ED" w:rsidP="00FA292E">
      <w:pPr>
        <w:spacing w:before="21" w:line="439" w:lineRule="auto"/>
        <w:ind w:left="119" w:right="215"/>
        <w:jc w:val="both"/>
        <w:rPr>
          <w:i/>
          <w:color w:val="000000" w:themeColor="text1"/>
          <w:sz w:val="28"/>
        </w:rPr>
      </w:pPr>
      <w:r>
        <w:rPr>
          <w:i/>
          <w:color w:val="000000" w:themeColor="text1"/>
          <w:sz w:val="28"/>
        </w:rPr>
        <w:t xml:space="preserve">The International Tribunal for the Law of the Sea (ITLOS) is an independent judicial body established by </w:t>
      </w:r>
      <w:r>
        <w:rPr>
          <w:b/>
          <w:i/>
          <w:color w:val="000000" w:themeColor="text1"/>
          <w:sz w:val="28"/>
        </w:rPr>
        <w:t xml:space="preserve">the United Nations Convention on the Law of the Sea </w:t>
      </w:r>
      <w:r>
        <w:rPr>
          <w:i/>
          <w:color w:val="000000" w:themeColor="text1"/>
          <w:sz w:val="28"/>
        </w:rPr>
        <w:t>(UNCLOS) to adjudicate disputes arising out of the interpretation and application of the Convention.</w:t>
      </w:r>
    </w:p>
    <w:p w14:paraId="460C4D3F" w14:textId="77777777" w:rsidR="006F553C" w:rsidRDefault="005225ED" w:rsidP="00FA292E">
      <w:pPr>
        <w:spacing w:before="21" w:line="439" w:lineRule="auto"/>
        <w:ind w:left="119" w:right="215"/>
        <w:jc w:val="both"/>
        <w:rPr>
          <w:i/>
          <w:color w:val="000000" w:themeColor="text1"/>
          <w:sz w:val="28"/>
        </w:rPr>
      </w:pPr>
      <w:r>
        <w:rPr>
          <w:i/>
          <w:color w:val="000000" w:themeColor="text1"/>
          <w:sz w:val="28"/>
        </w:rPr>
        <w:t>The Tribunal is open to States Parties to the Convention and, in certain cases, to entities other than States Parties (such as international organizations and natural or legal persons).</w:t>
      </w:r>
    </w:p>
    <w:p w14:paraId="60FC35A3" w14:textId="77777777" w:rsidR="006F553C" w:rsidRDefault="005225ED" w:rsidP="00FA292E">
      <w:pPr>
        <w:spacing w:before="21" w:line="439" w:lineRule="auto"/>
        <w:ind w:left="119" w:right="215"/>
        <w:jc w:val="both"/>
        <w:rPr>
          <w:i/>
          <w:color w:val="000000" w:themeColor="text1"/>
          <w:sz w:val="28"/>
        </w:rPr>
      </w:pPr>
      <w:r>
        <w:rPr>
          <w:i/>
          <w:color w:val="000000" w:themeColor="text1"/>
          <w:sz w:val="28"/>
        </w:rPr>
        <w:t xml:space="preserve">The </w:t>
      </w:r>
      <w:r>
        <w:rPr>
          <w:b/>
          <w:i/>
          <w:color w:val="000000" w:themeColor="text1"/>
          <w:sz w:val="28"/>
        </w:rPr>
        <w:t xml:space="preserve">jurisdiction </w:t>
      </w:r>
      <w:r>
        <w:rPr>
          <w:i/>
          <w:color w:val="000000" w:themeColor="text1"/>
          <w:sz w:val="28"/>
        </w:rPr>
        <w:t>of the Tribunal comprises all disputes submitted to it in accordance with the Convention. It also extends to all matters specifically provided for in any other agreement which confers jurisdiction on the Tribunal. To date, twelve multilateral agreements have been concluded which confer jurisdiction on the Tribunal.</w:t>
      </w:r>
    </w:p>
    <w:p w14:paraId="46A2A08E" w14:textId="77777777" w:rsidR="006F553C" w:rsidRDefault="005225ED" w:rsidP="00FA292E">
      <w:pPr>
        <w:spacing w:before="21" w:line="439" w:lineRule="auto"/>
        <w:ind w:left="119" w:right="213"/>
        <w:jc w:val="both"/>
        <w:rPr>
          <w:i/>
          <w:color w:val="000000" w:themeColor="text1"/>
          <w:sz w:val="28"/>
        </w:rPr>
      </w:pPr>
      <w:r>
        <w:rPr>
          <w:i/>
          <w:color w:val="000000" w:themeColor="text1"/>
          <w:sz w:val="28"/>
        </w:rPr>
        <w:t xml:space="preserve">Unless the parties otherwise agree, the jurisdiction of the Tribunal is mandatory in cases relating to the </w:t>
      </w:r>
      <w:r>
        <w:rPr>
          <w:b/>
          <w:i/>
          <w:color w:val="000000" w:themeColor="text1"/>
          <w:sz w:val="28"/>
        </w:rPr>
        <w:t xml:space="preserve">prompt release </w:t>
      </w:r>
      <w:r>
        <w:rPr>
          <w:i/>
          <w:color w:val="000000" w:themeColor="text1"/>
          <w:sz w:val="28"/>
        </w:rPr>
        <w:t xml:space="preserve">of vessels and crews under article 292 of the Convention and to </w:t>
      </w:r>
      <w:r>
        <w:rPr>
          <w:b/>
          <w:i/>
          <w:color w:val="000000" w:themeColor="text1"/>
          <w:sz w:val="28"/>
        </w:rPr>
        <w:t xml:space="preserve">provisional measures </w:t>
      </w:r>
      <w:r>
        <w:rPr>
          <w:i/>
          <w:color w:val="000000" w:themeColor="text1"/>
          <w:sz w:val="28"/>
        </w:rPr>
        <w:t>pending the constitution of an arbitral tribunal under article 290, paragraph 5, of the Convention.</w:t>
      </w:r>
    </w:p>
    <w:p w14:paraId="6E46F81C" w14:textId="607FE85C" w:rsidR="006F553C" w:rsidRPr="00E218D7" w:rsidRDefault="005225ED" w:rsidP="00FA292E">
      <w:pPr>
        <w:spacing w:before="21" w:line="439" w:lineRule="auto"/>
        <w:ind w:left="119"/>
        <w:jc w:val="both"/>
        <w:rPr>
          <w:b/>
          <w:i/>
          <w:color w:val="000000" w:themeColor="text1"/>
          <w:sz w:val="28"/>
        </w:rPr>
      </w:pPr>
      <w:r>
        <w:rPr>
          <w:i/>
          <w:color w:val="000000" w:themeColor="text1"/>
          <w:sz w:val="28"/>
        </w:rPr>
        <w:t xml:space="preserve">Disputes before the Tribunal are instituted either by </w:t>
      </w:r>
      <w:r>
        <w:rPr>
          <w:b/>
          <w:i/>
          <w:color w:val="000000" w:themeColor="text1"/>
          <w:sz w:val="28"/>
        </w:rPr>
        <w:t>written Application or</w:t>
      </w:r>
    </w:p>
    <w:p w14:paraId="33A9462E" w14:textId="35C0DDEB" w:rsidR="006F553C" w:rsidRDefault="00C974F6" w:rsidP="00FA292E">
      <w:pPr>
        <w:spacing w:before="21" w:line="439" w:lineRule="auto"/>
        <w:ind w:left="119"/>
        <w:jc w:val="both"/>
        <w:rPr>
          <w:i/>
          <w:color w:val="000000" w:themeColor="text1"/>
          <w:sz w:val="28"/>
        </w:rPr>
      </w:pPr>
      <w:r>
        <w:rPr>
          <w:b/>
          <w:i/>
          <w:color w:val="000000" w:themeColor="text1"/>
          <w:sz w:val="28"/>
        </w:rPr>
        <w:t>by notification of a</w:t>
      </w:r>
      <w:r w:rsidR="005225ED">
        <w:rPr>
          <w:b/>
          <w:i/>
          <w:color w:val="000000" w:themeColor="text1"/>
          <w:sz w:val="28"/>
        </w:rPr>
        <w:t xml:space="preserve"> special agreement</w:t>
      </w:r>
      <w:r w:rsidR="005225ED">
        <w:rPr>
          <w:i/>
          <w:color w:val="000000" w:themeColor="text1"/>
          <w:sz w:val="28"/>
        </w:rPr>
        <w:t>. The procedure to be followed for</w:t>
      </w:r>
    </w:p>
    <w:p w14:paraId="20471866" w14:textId="658C79A9" w:rsidR="00843A51" w:rsidRDefault="005225ED" w:rsidP="00FA292E">
      <w:pPr>
        <w:spacing w:before="21" w:line="439" w:lineRule="auto"/>
        <w:ind w:left="119" w:right="220"/>
        <w:jc w:val="both"/>
        <w:rPr>
          <w:i/>
          <w:color w:val="000000" w:themeColor="text1"/>
          <w:sz w:val="28"/>
        </w:rPr>
      </w:pPr>
      <w:r>
        <w:rPr>
          <w:i/>
          <w:color w:val="000000" w:themeColor="text1"/>
          <w:sz w:val="28"/>
        </w:rPr>
        <w:t xml:space="preserve">the conduct of cases submitted to the Tribunal is defined in its Statute and </w:t>
      </w:r>
      <w:r>
        <w:rPr>
          <w:i/>
          <w:color w:val="000000" w:themeColor="text1"/>
          <w:sz w:val="28"/>
        </w:rPr>
        <w:lastRenderedPageBreak/>
        <w:t>Rules.</w:t>
      </w:r>
    </w:p>
    <w:p w14:paraId="7BF704D1" w14:textId="5821B69C" w:rsidR="00E218D7" w:rsidRPr="00E218D7" w:rsidRDefault="00E218D7" w:rsidP="00D53243">
      <w:pPr>
        <w:spacing w:before="21" w:line="439" w:lineRule="auto"/>
        <w:ind w:left="119" w:right="221"/>
        <w:jc w:val="both"/>
        <w:rPr>
          <w:i/>
          <w:color w:val="000000" w:themeColor="text1"/>
          <w:sz w:val="28"/>
        </w:rPr>
      </w:pPr>
      <w:r w:rsidRPr="00E218D7">
        <w:rPr>
          <w:i/>
          <w:color w:val="000000" w:themeColor="text1"/>
          <w:sz w:val="28"/>
        </w:rPr>
        <w:t>Chin</w:t>
      </w:r>
      <w:r w:rsidR="0000793F">
        <w:rPr>
          <w:i/>
          <w:color w:val="000000" w:themeColor="text1"/>
          <w:sz w:val="28"/>
        </w:rPr>
        <w:t>ese</w:t>
      </w:r>
      <w:r w:rsidRPr="00E218D7">
        <w:rPr>
          <w:i/>
          <w:color w:val="000000" w:themeColor="text1"/>
          <w:sz w:val="28"/>
        </w:rPr>
        <w:t xml:space="preserve"> Society for </w:t>
      </w:r>
      <w:r w:rsidR="0000793F">
        <w:rPr>
          <w:i/>
          <w:color w:val="000000" w:themeColor="text1"/>
          <w:sz w:val="28"/>
        </w:rPr>
        <w:t>t</w:t>
      </w:r>
      <w:r w:rsidRPr="00E218D7">
        <w:rPr>
          <w:i/>
          <w:color w:val="000000" w:themeColor="text1"/>
          <w:sz w:val="28"/>
        </w:rPr>
        <w:t xml:space="preserve">he Law of </w:t>
      </w:r>
      <w:r w:rsidR="0000793F">
        <w:rPr>
          <w:i/>
          <w:color w:val="000000" w:themeColor="text1"/>
          <w:sz w:val="28"/>
        </w:rPr>
        <w:t>t</w:t>
      </w:r>
      <w:r w:rsidRPr="00E218D7">
        <w:rPr>
          <w:i/>
          <w:color w:val="000000" w:themeColor="text1"/>
          <w:sz w:val="28"/>
        </w:rPr>
        <w:t>he Sea is a first-level law society approved by the Ministry of Justice of the People's Republic of China on December 3, 1993</w:t>
      </w:r>
      <w:r w:rsidRPr="00E218D7">
        <w:rPr>
          <w:rFonts w:ascii="微软雅黑" w:eastAsia="微软雅黑" w:hAnsi="微软雅黑" w:cs="微软雅黑" w:hint="eastAsia"/>
          <w:i/>
          <w:color w:val="000000" w:themeColor="text1"/>
          <w:sz w:val="28"/>
        </w:rPr>
        <w:t>，</w:t>
      </w:r>
      <w:r w:rsidRPr="00E218D7">
        <w:rPr>
          <w:rFonts w:hint="eastAsia"/>
          <w:i/>
          <w:color w:val="000000" w:themeColor="text1"/>
          <w:sz w:val="28"/>
        </w:rPr>
        <w:t>w</w:t>
      </w:r>
      <w:r w:rsidRPr="00E218D7">
        <w:rPr>
          <w:i/>
          <w:color w:val="000000" w:themeColor="text1"/>
          <w:sz w:val="28"/>
        </w:rPr>
        <w:t>hose secretariat is located in China Institute for Marine Affairs. It aims to provide legislative advice and advisory opinion on the marine law system to the relevant national authorities through academic researches and academic communications on the issue of the law of the sea. It has made great contributions to the maintenance of China's maritime rights and interests and the development of the marine industry.</w:t>
      </w:r>
    </w:p>
    <w:p w14:paraId="577E1D56" w14:textId="77777777" w:rsidR="00E218D7" w:rsidRDefault="00E218D7" w:rsidP="00FA292E">
      <w:pPr>
        <w:spacing w:before="21" w:line="439" w:lineRule="auto"/>
        <w:ind w:left="119" w:right="220"/>
        <w:jc w:val="both"/>
        <w:rPr>
          <w:i/>
          <w:color w:val="000000" w:themeColor="text1"/>
          <w:sz w:val="28"/>
        </w:rPr>
      </w:pPr>
      <w:r w:rsidRPr="00E218D7">
        <w:rPr>
          <w:i/>
          <w:color w:val="000000" w:themeColor="text1"/>
          <w:sz w:val="28"/>
        </w:rPr>
        <w:t>Collaborative Innovation Center for Territorial Sovereignty and Maritime Rights is organized in September 2012. It is led by Wuhan University and jointly established by Fudan University, China University of Political Science and Law, China Foreign Affairs University, Zhengzhou University, the institute of Chinese Borderland Studies, the International Economic and Technical Cooperation and Exchange Center of the Ministry of Water Resources, and China Institute for Marine Affairs. The formation of the center has received strong support from the Central Foreign Affairs Office, the Ministry of Foreign Affairs, the Ministry of Water Resources, the State Oceanic Administration, the National Surveying and Mapping Bureau and other and national departments.</w:t>
      </w:r>
    </w:p>
    <w:p w14:paraId="1D4B8E2A" w14:textId="0429ED38" w:rsidR="006F553C" w:rsidRDefault="005225ED" w:rsidP="00FA292E">
      <w:pPr>
        <w:spacing w:before="21" w:line="439" w:lineRule="auto"/>
        <w:ind w:left="119" w:right="220"/>
        <w:jc w:val="both"/>
        <w:rPr>
          <w:i/>
          <w:color w:val="000000" w:themeColor="text1"/>
          <w:sz w:val="28"/>
        </w:rPr>
      </w:pPr>
      <w:r>
        <w:rPr>
          <w:i/>
          <w:color w:val="000000" w:themeColor="text1"/>
          <w:sz w:val="28"/>
        </w:rPr>
        <w:t xml:space="preserve">Association of Boundary and Ocean Studies (hereafter referred to as ABOS) is a university-level academic association under the guidance of Wuhan </w:t>
      </w:r>
      <w:r>
        <w:rPr>
          <w:i/>
          <w:color w:val="000000" w:themeColor="text1"/>
          <w:sz w:val="28"/>
        </w:rPr>
        <w:lastRenderedPageBreak/>
        <w:t>University China Institute of Boundary and Ocean Studies. With Prof. Kong</w:t>
      </w:r>
    </w:p>
    <w:p w14:paraId="7DC35844" w14:textId="741FD740" w:rsidR="006F553C" w:rsidRPr="00E218D7" w:rsidRDefault="005225ED" w:rsidP="00FA292E">
      <w:pPr>
        <w:spacing w:before="21" w:line="439" w:lineRule="auto"/>
        <w:ind w:left="119"/>
        <w:jc w:val="both"/>
        <w:rPr>
          <w:i/>
          <w:color w:val="000000" w:themeColor="text1"/>
          <w:sz w:val="28"/>
        </w:rPr>
      </w:pPr>
      <w:proofErr w:type="spellStart"/>
      <w:r>
        <w:rPr>
          <w:i/>
          <w:color w:val="000000" w:themeColor="text1"/>
          <w:sz w:val="28"/>
        </w:rPr>
        <w:t>Lingjie</w:t>
      </w:r>
      <w:proofErr w:type="spellEnd"/>
      <w:r>
        <w:rPr>
          <w:i/>
          <w:color w:val="000000" w:themeColor="text1"/>
          <w:sz w:val="28"/>
        </w:rPr>
        <w:t xml:space="preserve"> (</w:t>
      </w:r>
      <w:proofErr w:type="spellStart"/>
      <w:r>
        <w:rPr>
          <w:rFonts w:ascii="宋体" w:eastAsia="宋体" w:hint="eastAsia"/>
          <w:color w:val="000000" w:themeColor="text1"/>
          <w:sz w:val="29"/>
        </w:rPr>
        <w:t>孔令杰</w:t>
      </w:r>
      <w:proofErr w:type="spellEnd"/>
      <w:r>
        <w:rPr>
          <w:i/>
          <w:color w:val="000000" w:themeColor="text1"/>
          <w:sz w:val="28"/>
        </w:rPr>
        <w:t>),</w:t>
      </w:r>
      <w:r>
        <w:rPr>
          <w:rFonts w:eastAsiaTheme="minorEastAsia" w:hint="eastAsia"/>
          <w:i/>
          <w:color w:val="000000" w:themeColor="text1"/>
          <w:sz w:val="28"/>
          <w:lang w:eastAsia="zh-CN"/>
        </w:rPr>
        <w:t xml:space="preserve"> </w:t>
      </w:r>
      <w:r>
        <w:rPr>
          <w:i/>
          <w:color w:val="000000" w:themeColor="text1"/>
          <w:sz w:val="28"/>
        </w:rPr>
        <w:t xml:space="preserve">Vice Dean for CIBOS and Ms. </w:t>
      </w:r>
      <w:proofErr w:type="spellStart"/>
      <w:r>
        <w:rPr>
          <w:i/>
          <w:color w:val="000000" w:themeColor="text1"/>
          <w:sz w:val="28"/>
        </w:rPr>
        <w:t>Xiong</w:t>
      </w:r>
      <w:proofErr w:type="spellEnd"/>
      <w:r>
        <w:rPr>
          <w:i/>
          <w:color w:val="000000" w:themeColor="text1"/>
          <w:sz w:val="28"/>
        </w:rPr>
        <w:t xml:space="preserve"> </w:t>
      </w:r>
      <w:proofErr w:type="spellStart"/>
      <w:r>
        <w:rPr>
          <w:i/>
          <w:color w:val="000000" w:themeColor="text1"/>
          <w:sz w:val="28"/>
        </w:rPr>
        <w:t>Xiaoyu</w:t>
      </w:r>
      <w:proofErr w:type="spellEnd"/>
      <w:r>
        <w:rPr>
          <w:i/>
          <w:color w:val="000000" w:themeColor="text1"/>
          <w:sz w:val="28"/>
        </w:rPr>
        <w:t xml:space="preserve"> (</w:t>
      </w:r>
      <w:proofErr w:type="spellStart"/>
      <w:r>
        <w:rPr>
          <w:rFonts w:ascii="宋体" w:eastAsia="宋体" w:hint="eastAsia"/>
          <w:color w:val="000000" w:themeColor="text1"/>
          <w:sz w:val="29"/>
        </w:rPr>
        <w:t>熊晓煜</w:t>
      </w:r>
      <w:proofErr w:type="spellEnd"/>
      <w:r>
        <w:rPr>
          <w:i/>
          <w:color w:val="000000" w:themeColor="text1"/>
          <w:sz w:val="28"/>
        </w:rPr>
        <w:t>), Vice</w:t>
      </w:r>
    </w:p>
    <w:p w14:paraId="4A1E265C" w14:textId="262097A6" w:rsidR="006F553C" w:rsidRDefault="005225ED" w:rsidP="00FA292E">
      <w:pPr>
        <w:spacing w:before="21" w:line="439" w:lineRule="auto"/>
        <w:ind w:left="119" w:right="210"/>
        <w:jc w:val="both"/>
        <w:rPr>
          <w:i/>
          <w:color w:val="000000" w:themeColor="text1"/>
          <w:sz w:val="28"/>
        </w:rPr>
      </w:pPr>
      <w:r>
        <w:rPr>
          <w:i/>
          <w:color w:val="000000" w:themeColor="text1"/>
          <w:sz w:val="28"/>
        </w:rPr>
        <w:t xml:space="preserve">Dean for </w:t>
      </w:r>
      <w:r>
        <w:rPr>
          <w:color w:val="000000" w:themeColor="text1"/>
          <w:sz w:val="28"/>
        </w:rPr>
        <w:t xml:space="preserve">CIBOS </w:t>
      </w:r>
      <w:r>
        <w:rPr>
          <w:i/>
          <w:color w:val="000000" w:themeColor="text1"/>
          <w:sz w:val="28"/>
        </w:rPr>
        <w:t xml:space="preserve">as advisers, ABOS is committed to researches on maritime and land border disputes, “the Belt and Road” initiative, governance in polar regions, World War II and Post-War international order, as well as basic theories of international law. ABOS aims at popularizing relevant knowledge of international law, providing a platform for all students of WHU to communicate and study together and offering policy advice for relevant national departments. Regular activities held by ABOS include reading workshops, academic salons, thesis seminars and alumni fora. </w:t>
      </w:r>
    </w:p>
    <w:p w14:paraId="238DADE4" w14:textId="2C9196AD" w:rsidR="00E218D7" w:rsidRPr="00E218D7" w:rsidRDefault="00E218D7" w:rsidP="00FA292E">
      <w:pPr>
        <w:spacing w:before="21" w:line="439" w:lineRule="auto"/>
        <w:ind w:left="119" w:right="197"/>
        <w:jc w:val="both"/>
        <w:rPr>
          <w:i/>
          <w:color w:val="000000" w:themeColor="text1"/>
          <w:sz w:val="28"/>
        </w:rPr>
      </w:pPr>
      <w:r w:rsidRPr="00E218D7">
        <w:rPr>
          <w:i/>
          <w:color w:val="000000" w:themeColor="text1"/>
          <w:sz w:val="28"/>
        </w:rPr>
        <w:t>In the view of these goals, ABOS sees the need to support and enhance the development of the study and practice of the law of the sea. This competition is of great significance for cultivating professionals in the law of the sea, disseminating marine knowledge, and creating a positive atmosphere for marine development. It aims to provide a unique platform for college students from all over the world to improve their understanding of the operation of the international dispute settlement mechanism and to attract more attention to the national ocean issues so that we may have more diplomats in ocean affairs and international judicial talents in the law of the sea.</w:t>
      </w:r>
    </w:p>
    <w:p w14:paraId="4380A0B5" w14:textId="39FA88BA" w:rsidR="006F553C" w:rsidRPr="00E218D7" w:rsidRDefault="00E218D7" w:rsidP="00FA292E">
      <w:pPr>
        <w:spacing w:before="21" w:line="439" w:lineRule="auto"/>
        <w:ind w:left="119" w:right="197"/>
        <w:jc w:val="both"/>
        <w:rPr>
          <w:i/>
          <w:color w:val="000000" w:themeColor="text1"/>
          <w:sz w:val="28"/>
        </w:rPr>
      </w:pPr>
      <w:r w:rsidRPr="00E218D7">
        <w:rPr>
          <w:i/>
          <w:color w:val="000000" w:themeColor="text1"/>
          <w:sz w:val="28"/>
        </w:rPr>
        <w:t>For the competition, ABOS will invite experts and scholars from the International Tribunal for the Law of the Sea, Chin</w:t>
      </w:r>
      <w:r w:rsidR="0000793F">
        <w:rPr>
          <w:i/>
          <w:color w:val="000000" w:themeColor="text1"/>
          <w:sz w:val="28"/>
        </w:rPr>
        <w:t>ese</w:t>
      </w:r>
      <w:r w:rsidRPr="00E218D7">
        <w:rPr>
          <w:i/>
          <w:color w:val="000000" w:themeColor="text1"/>
          <w:sz w:val="28"/>
        </w:rPr>
        <w:t xml:space="preserve"> Society </w:t>
      </w:r>
      <w:r w:rsidR="0000793F">
        <w:rPr>
          <w:i/>
          <w:color w:val="000000" w:themeColor="text1"/>
          <w:sz w:val="28"/>
        </w:rPr>
        <w:t>for</w:t>
      </w:r>
      <w:r w:rsidRPr="00E218D7">
        <w:rPr>
          <w:i/>
          <w:color w:val="000000" w:themeColor="text1"/>
          <w:sz w:val="28"/>
        </w:rPr>
        <w:t xml:space="preserve"> the Law of </w:t>
      </w:r>
      <w:r w:rsidRPr="00E218D7">
        <w:rPr>
          <w:i/>
          <w:color w:val="000000" w:themeColor="text1"/>
          <w:sz w:val="28"/>
        </w:rPr>
        <w:lastRenderedPageBreak/>
        <w:t>the Sea, the Chinese Ministry of Foreign Affairs, and other professors in the field of the law of the sea as judges.</w:t>
      </w:r>
    </w:p>
    <w:p w14:paraId="38A220DD" w14:textId="77777777" w:rsidR="006F553C" w:rsidRDefault="005225ED" w:rsidP="00FA292E">
      <w:pPr>
        <w:spacing w:before="21" w:line="439" w:lineRule="auto"/>
        <w:ind w:left="119"/>
        <w:jc w:val="both"/>
        <w:rPr>
          <w:i/>
          <w:color w:val="000000" w:themeColor="text1"/>
          <w:sz w:val="28"/>
        </w:rPr>
      </w:pPr>
      <w:r>
        <w:rPr>
          <w:i/>
          <w:color w:val="000000" w:themeColor="text1"/>
          <w:sz w:val="28"/>
        </w:rPr>
        <w:t>In that regard, ABOS has set out the following Rules:</w:t>
      </w:r>
    </w:p>
    <w:p w14:paraId="3ED38159" w14:textId="77777777" w:rsidR="006F553C" w:rsidRDefault="006F553C">
      <w:pPr>
        <w:spacing w:line="340" w:lineRule="exact"/>
        <w:rPr>
          <w:color w:val="000000" w:themeColor="text1"/>
          <w:sz w:val="28"/>
        </w:rPr>
        <w:sectPr w:rsidR="006F553C">
          <w:pgSz w:w="11900" w:h="16850"/>
          <w:pgMar w:top="1480" w:right="1580" w:bottom="1160" w:left="1460" w:header="0" w:footer="927" w:gutter="0"/>
          <w:cols w:space="720"/>
        </w:sectPr>
      </w:pPr>
    </w:p>
    <w:p w14:paraId="5315FC9C" w14:textId="77777777" w:rsidR="006F553C" w:rsidRDefault="005225ED">
      <w:pPr>
        <w:pStyle w:val="2"/>
        <w:ind w:left="3443" w:right="3327"/>
        <w:jc w:val="center"/>
        <w:rPr>
          <w:color w:val="000000" w:themeColor="text1"/>
        </w:rPr>
      </w:pPr>
      <w:bookmarkStart w:id="1" w:name="_bookmark0"/>
      <w:bookmarkEnd w:id="1"/>
      <w:r>
        <w:rPr>
          <w:color w:val="000000" w:themeColor="text1"/>
        </w:rPr>
        <w:lastRenderedPageBreak/>
        <w:t>Table of Contents</w:t>
      </w:r>
    </w:p>
    <w:sdt>
      <w:sdtPr>
        <w:rPr>
          <w:color w:val="000000" w:themeColor="text1"/>
        </w:rPr>
        <w:id w:val="-1120297854"/>
        <w:docPartObj>
          <w:docPartGallery w:val="Table of Contents"/>
          <w:docPartUnique/>
        </w:docPartObj>
      </w:sdtPr>
      <w:sdtEndPr/>
      <w:sdtContent>
        <w:p w14:paraId="0D88DF3E" w14:textId="77777777" w:rsidR="006F553C" w:rsidRDefault="00794991">
          <w:pPr>
            <w:pStyle w:val="TOC1"/>
            <w:tabs>
              <w:tab w:val="right" w:leader="dot" w:pos="8629"/>
            </w:tabs>
            <w:ind w:left="340" w:firstLine="0"/>
            <w:rPr>
              <w:color w:val="000000" w:themeColor="text1"/>
              <w:u w:val="none"/>
            </w:rPr>
          </w:pPr>
          <w:hyperlink w:anchor="_TOC_250000" w:history="1">
            <w:r w:rsidR="005225ED">
              <w:rPr>
                <w:color w:val="000000" w:themeColor="text1"/>
              </w:rPr>
              <w:t>PREFACE</w:t>
            </w:r>
            <w:r w:rsidR="005225ED">
              <w:rPr>
                <w:color w:val="000000" w:themeColor="text1"/>
                <w:u w:val="none"/>
              </w:rPr>
              <w:tab/>
              <w:t>1</w:t>
            </w:r>
          </w:hyperlink>
        </w:p>
        <w:p w14:paraId="56E8F695" w14:textId="496AE479" w:rsidR="006F553C" w:rsidRDefault="00794991">
          <w:pPr>
            <w:pStyle w:val="TOC1"/>
            <w:tabs>
              <w:tab w:val="right" w:leader="dot" w:pos="8629"/>
            </w:tabs>
            <w:ind w:left="340" w:firstLine="0"/>
            <w:rPr>
              <w:color w:val="000000" w:themeColor="text1"/>
              <w:u w:val="none"/>
            </w:rPr>
          </w:pPr>
          <w:hyperlink w:anchor="_bookmark0" w:history="1">
            <w:r w:rsidR="005225ED">
              <w:rPr>
                <w:color w:val="000000" w:themeColor="text1"/>
              </w:rPr>
              <w:t>TABLE</w:t>
            </w:r>
            <w:r w:rsidR="005225ED">
              <w:rPr>
                <w:color w:val="000000" w:themeColor="text1"/>
                <w:spacing w:val="-2"/>
              </w:rPr>
              <w:t xml:space="preserve"> </w:t>
            </w:r>
            <w:r w:rsidR="005225ED">
              <w:rPr>
                <w:color w:val="000000" w:themeColor="text1"/>
              </w:rPr>
              <w:t>OF</w:t>
            </w:r>
            <w:r w:rsidR="005225ED">
              <w:rPr>
                <w:color w:val="000000" w:themeColor="text1"/>
                <w:spacing w:val="-4"/>
              </w:rPr>
              <w:t xml:space="preserve"> </w:t>
            </w:r>
            <w:r w:rsidR="005225ED">
              <w:rPr>
                <w:color w:val="000000" w:themeColor="text1"/>
              </w:rPr>
              <w:t>CONTENTS</w:t>
            </w:r>
            <w:r w:rsidR="005225ED">
              <w:rPr>
                <w:color w:val="000000" w:themeColor="text1"/>
                <w:u w:val="none"/>
              </w:rPr>
              <w:tab/>
            </w:r>
            <w:r w:rsidR="00D53243">
              <w:rPr>
                <w:color w:val="000000" w:themeColor="text1"/>
                <w:u w:val="none"/>
              </w:rPr>
              <w:t>5</w:t>
            </w:r>
          </w:hyperlink>
        </w:p>
        <w:p w14:paraId="4248A0A6" w14:textId="3A31B3CF" w:rsidR="006F553C" w:rsidRDefault="00794991">
          <w:pPr>
            <w:pStyle w:val="TOC2"/>
            <w:tabs>
              <w:tab w:val="right" w:leader="dot" w:pos="8629"/>
            </w:tabs>
            <w:rPr>
              <w:i w:val="0"/>
              <w:color w:val="000000" w:themeColor="text1"/>
              <w:u w:val="none"/>
            </w:rPr>
          </w:pPr>
          <w:hyperlink w:anchor="_bookmark1" w:history="1">
            <w:r w:rsidR="005225ED">
              <w:rPr>
                <w:color w:val="000000" w:themeColor="text1"/>
              </w:rPr>
              <w:t>ABBREVIATIONS</w:t>
            </w:r>
            <w:r w:rsidR="005225ED">
              <w:rPr>
                <w:color w:val="000000" w:themeColor="text1"/>
                <w:u w:val="none"/>
              </w:rPr>
              <w:tab/>
            </w:r>
            <w:r w:rsidR="00D53243">
              <w:rPr>
                <w:i w:val="0"/>
                <w:color w:val="000000" w:themeColor="text1"/>
                <w:u w:val="none"/>
              </w:rPr>
              <w:t>6</w:t>
            </w:r>
          </w:hyperlink>
        </w:p>
        <w:p w14:paraId="7747D712" w14:textId="7659C06F" w:rsidR="006F553C" w:rsidRDefault="005225ED">
          <w:pPr>
            <w:pStyle w:val="TOC1"/>
            <w:tabs>
              <w:tab w:val="left" w:pos="626"/>
              <w:tab w:val="right" w:leader="dot" w:pos="8629"/>
            </w:tabs>
            <w:ind w:left="340" w:firstLine="0"/>
            <w:rPr>
              <w:color w:val="000000" w:themeColor="text1"/>
              <w:u w:val="none"/>
            </w:rPr>
          </w:pPr>
          <w:r>
            <w:rPr>
              <w:rFonts w:eastAsia="宋体" w:hint="eastAsia"/>
              <w:color w:val="000000" w:themeColor="text1"/>
              <w:lang w:eastAsia="zh-CN"/>
            </w:rPr>
            <w:t xml:space="preserve">A. </w:t>
          </w:r>
          <w:hyperlink w:anchor="_bookmark2" w:history="1">
            <w:r>
              <w:rPr>
                <w:color w:val="000000" w:themeColor="text1"/>
              </w:rPr>
              <w:t>ORGANIZATION</w:t>
            </w:r>
            <w:r>
              <w:rPr>
                <w:color w:val="000000" w:themeColor="text1"/>
                <w:spacing w:val="-3"/>
              </w:rPr>
              <w:t xml:space="preserve"> </w:t>
            </w:r>
            <w:r>
              <w:rPr>
                <w:color w:val="000000" w:themeColor="text1"/>
              </w:rPr>
              <w:t>AND</w:t>
            </w:r>
            <w:r>
              <w:rPr>
                <w:color w:val="000000" w:themeColor="text1"/>
                <w:spacing w:val="-4"/>
              </w:rPr>
              <w:t xml:space="preserve"> </w:t>
            </w:r>
            <w:r>
              <w:rPr>
                <w:color w:val="000000" w:themeColor="text1"/>
              </w:rPr>
              <w:t>STRUCTURE</w:t>
            </w:r>
            <w:r>
              <w:rPr>
                <w:color w:val="000000" w:themeColor="text1"/>
                <w:u w:val="none"/>
              </w:rPr>
              <w:tab/>
            </w:r>
            <w:r w:rsidR="00D53243">
              <w:rPr>
                <w:color w:val="000000" w:themeColor="text1"/>
                <w:u w:val="none"/>
              </w:rPr>
              <w:t>7</w:t>
            </w:r>
          </w:hyperlink>
        </w:p>
        <w:p w14:paraId="1A12B46B" w14:textId="1A061120" w:rsidR="006F553C" w:rsidRDefault="005225ED">
          <w:pPr>
            <w:pStyle w:val="TOC3"/>
            <w:numPr>
              <w:ilvl w:val="0"/>
              <w:numId w:val="1"/>
            </w:numPr>
            <w:tabs>
              <w:tab w:val="left" w:pos="720"/>
              <w:tab w:val="right" w:leader="dot" w:pos="8629"/>
            </w:tabs>
            <w:spacing w:before="403"/>
            <w:ind w:hanging="379"/>
            <w:rPr>
              <w:color w:val="000000" w:themeColor="text1"/>
              <w:sz w:val="28"/>
            </w:rPr>
          </w:pPr>
          <w:r>
            <w:rPr>
              <w:color w:val="000000" w:themeColor="text1"/>
              <w:sz w:val="28"/>
            </w:rPr>
            <w:t>O</w:t>
          </w:r>
          <w:r>
            <w:rPr>
              <w:color w:val="000000" w:themeColor="text1"/>
            </w:rPr>
            <w:t>RGANIZATION OF</w:t>
          </w:r>
          <w:r>
            <w:rPr>
              <w:color w:val="000000" w:themeColor="text1"/>
              <w:spacing w:val="-31"/>
            </w:rPr>
            <w:t xml:space="preserve"> </w:t>
          </w:r>
          <w:r>
            <w:rPr>
              <w:color w:val="000000" w:themeColor="text1"/>
              <w:spacing w:val="-21"/>
            </w:rPr>
            <w:t>THE</w:t>
          </w:r>
          <w:r>
            <w:rPr>
              <w:color w:val="000000" w:themeColor="text1"/>
              <w:spacing w:val="-12"/>
            </w:rPr>
            <w:t xml:space="preserve"> </w:t>
          </w:r>
          <w:r>
            <w:rPr>
              <w:color w:val="000000" w:themeColor="text1"/>
              <w:sz w:val="28"/>
            </w:rPr>
            <w:t>C</w:t>
          </w:r>
          <w:r>
            <w:rPr>
              <w:color w:val="000000" w:themeColor="text1"/>
            </w:rPr>
            <w:t>OMPETITION</w:t>
          </w:r>
          <w:r>
            <w:rPr>
              <w:color w:val="000000" w:themeColor="text1"/>
            </w:rPr>
            <w:tab/>
          </w:r>
          <w:r w:rsidR="00D53243">
            <w:rPr>
              <w:color w:val="000000" w:themeColor="text1"/>
              <w:sz w:val="28"/>
            </w:rPr>
            <w:t>7</w:t>
          </w:r>
        </w:p>
        <w:p w14:paraId="5AA02F7B" w14:textId="21F7EEB9" w:rsidR="006F553C" w:rsidRDefault="005225ED">
          <w:pPr>
            <w:pStyle w:val="TOC3"/>
            <w:numPr>
              <w:ilvl w:val="0"/>
              <w:numId w:val="1"/>
            </w:numPr>
            <w:tabs>
              <w:tab w:val="left" w:pos="720"/>
              <w:tab w:val="right" w:leader="dot" w:pos="8629"/>
            </w:tabs>
            <w:ind w:hanging="379"/>
            <w:rPr>
              <w:color w:val="000000" w:themeColor="text1"/>
              <w:sz w:val="28"/>
            </w:rPr>
          </w:pPr>
          <w:r>
            <w:rPr>
              <w:color w:val="000000" w:themeColor="text1"/>
              <w:sz w:val="28"/>
            </w:rPr>
            <w:t>S</w:t>
          </w:r>
          <w:r>
            <w:rPr>
              <w:color w:val="000000" w:themeColor="text1"/>
            </w:rPr>
            <w:t>TRUCTURE OF</w:t>
          </w:r>
          <w:r>
            <w:rPr>
              <w:color w:val="000000" w:themeColor="text1"/>
              <w:spacing w:val="-29"/>
            </w:rPr>
            <w:t xml:space="preserve"> </w:t>
          </w:r>
          <w:r>
            <w:rPr>
              <w:color w:val="000000" w:themeColor="text1"/>
              <w:spacing w:val="-21"/>
            </w:rPr>
            <w:t>THE</w:t>
          </w:r>
          <w:r>
            <w:rPr>
              <w:color w:val="000000" w:themeColor="text1"/>
              <w:spacing w:val="-2"/>
            </w:rPr>
            <w:t xml:space="preserve"> </w:t>
          </w:r>
          <w:r>
            <w:rPr>
              <w:color w:val="000000" w:themeColor="text1"/>
              <w:sz w:val="28"/>
            </w:rPr>
            <w:t>C</w:t>
          </w:r>
          <w:r>
            <w:rPr>
              <w:color w:val="000000" w:themeColor="text1"/>
            </w:rPr>
            <w:t>OMPETITION</w:t>
          </w:r>
          <w:r>
            <w:rPr>
              <w:color w:val="000000" w:themeColor="text1"/>
            </w:rPr>
            <w:tab/>
          </w:r>
          <w:r w:rsidR="00D53243">
            <w:rPr>
              <w:color w:val="000000" w:themeColor="text1"/>
              <w:sz w:val="28"/>
            </w:rPr>
            <w:t>8</w:t>
          </w:r>
        </w:p>
        <w:p w14:paraId="4E4A6DE1" w14:textId="432C8F01" w:rsidR="006F553C" w:rsidRDefault="005225ED">
          <w:pPr>
            <w:pStyle w:val="TOC3"/>
            <w:numPr>
              <w:ilvl w:val="0"/>
              <w:numId w:val="1"/>
            </w:numPr>
            <w:tabs>
              <w:tab w:val="left" w:pos="720"/>
              <w:tab w:val="right" w:leader="dot" w:pos="8629"/>
            </w:tabs>
            <w:ind w:hanging="379"/>
            <w:rPr>
              <w:color w:val="000000" w:themeColor="text1"/>
              <w:sz w:val="28"/>
            </w:rPr>
          </w:pPr>
          <w:r>
            <w:rPr>
              <w:color w:val="000000" w:themeColor="text1"/>
              <w:sz w:val="28"/>
            </w:rPr>
            <w:t>T</w:t>
          </w:r>
          <w:r>
            <w:rPr>
              <w:color w:val="000000" w:themeColor="text1"/>
            </w:rPr>
            <w:t xml:space="preserve">HE </w:t>
          </w:r>
          <w:r>
            <w:rPr>
              <w:color w:val="000000" w:themeColor="text1"/>
              <w:sz w:val="28"/>
            </w:rPr>
            <w:t>T</w:t>
          </w:r>
          <w:r>
            <w:rPr>
              <w:color w:val="000000" w:themeColor="text1"/>
            </w:rPr>
            <w:t>RIBUNAL</w:t>
          </w:r>
          <w:r>
            <w:rPr>
              <w:color w:val="000000" w:themeColor="text1"/>
              <w:spacing w:val="6"/>
            </w:rPr>
            <w:t xml:space="preserve"> </w:t>
          </w:r>
          <w:r>
            <w:rPr>
              <w:color w:val="000000" w:themeColor="text1"/>
            </w:rPr>
            <w:t>AND</w:t>
          </w:r>
          <w:r>
            <w:rPr>
              <w:color w:val="000000" w:themeColor="text1"/>
              <w:spacing w:val="7"/>
            </w:rPr>
            <w:t xml:space="preserve"> </w:t>
          </w:r>
          <w:r>
            <w:rPr>
              <w:color w:val="000000" w:themeColor="text1"/>
              <w:sz w:val="28"/>
            </w:rPr>
            <w:t>J</w:t>
          </w:r>
          <w:r>
            <w:rPr>
              <w:color w:val="000000" w:themeColor="text1"/>
            </w:rPr>
            <w:t>UDGES</w:t>
          </w:r>
          <w:r>
            <w:rPr>
              <w:color w:val="000000" w:themeColor="text1"/>
            </w:rPr>
            <w:tab/>
          </w:r>
          <w:r w:rsidR="00D53243">
            <w:rPr>
              <w:color w:val="000000" w:themeColor="text1"/>
              <w:sz w:val="28"/>
            </w:rPr>
            <w:t>9</w:t>
          </w:r>
        </w:p>
        <w:p w14:paraId="186635AB" w14:textId="22CF7C0A" w:rsidR="006F553C" w:rsidRDefault="005225ED">
          <w:pPr>
            <w:pStyle w:val="TOC1"/>
            <w:tabs>
              <w:tab w:val="left" w:pos="626"/>
              <w:tab w:val="right" w:leader="dot" w:pos="8629"/>
            </w:tabs>
            <w:ind w:left="340" w:firstLine="0"/>
            <w:rPr>
              <w:color w:val="000000" w:themeColor="text1"/>
              <w:u w:val="none"/>
            </w:rPr>
          </w:pPr>
          <w:r>
            <w:rPr>
              <w:rFonts w:eastAsia="宋体" w:hint="eastAsia"/>
              <w:color w:val="000000" w:themeColor="text1"/>
              <w:lang w:eastAsia="zh-CN"/>
            </w:rPr>
            <w:t>B.</w:t>
          </w:r>
          <w:hyperlink w:anchor="_bookmark3" w:history="1">
            <w:r>
              <w:rPr>
                <w:color w:val="000000" w:themeColor="text1"/>
              </w:rPr>
              <w:t>THE</w:t>
            </w:r>
            <w:r>
              <w:rPr>
                <w:color w:val="000000" w:themeColor="text1"/>
                <w:spacing w:val="-1"/>
              </w:rPr>
              <w:t xml:space="preserve"> </w:t>
            </w:r>
            <w:r>
              <w:rPr>
                <w:color w:val="000000" w:themeColor="text1"/>
              </w:rPr>
              <w:t>COMPETITION</w:t>
            </w:r>
            <w:r>
              <w:rPr>
                <w:color w:val="000000" w:themeColor="text1"/>
                <w:u w:val="none"/>
              </w:rPr>
              <w:tab/>
            </w:r>
            <w:r w:rsidR="00D53243">
              <w:rPr>
                <w:color w:val="000000" w:themeColor="text1"/>
                <w:u w:val="none"/>
              </w:rPr>
              <w:t>12</w:t>
            </w:r>
          </w:hyperlink>
        </w:p>
        <w:p w14:paraId="2425AE4D" w14:textId="268FF589" w:rsidR="006F553C" w:rsidRDefault="005225ED">
          <w:pPr>
            <w:pStyle w:val="TOC4"/>
            <w:numPr>
              <w:ilvl w:val="0"/>
              <w:numId w:val="2"/>
            </w:numPr>
            <w:tabs>
              <w:tab w:val="left" w:pos="720"/>
              <w:tab w:val="right" w:leader="dot" w:pos="8629"/>
            </w:tabs>
            <w:spacing w:before="402"/>
            <w:ind w:hanging="379"/>
            <w:rPr>
              <w:i w:val="0"/>
              <w:color w:val="000000" w:themeColor="text1"/>
              <w:sz w:val="28"/>
            </w:rPr>
          </w:pPr>
          <w:r>
            <w:rPr>
              <w:i w:val="0"/>
              <w:color w:val="000000" w:themeColor="text1"/>
              <w:sz w:val="28"/>
            </w:rPr>
            <w:t>T</w:t>
          </w:r>
          <w:r>
            <w:rPr>
              <w:i w:val="0"/>
              <w:color w:val="000000" w:themeColor="text1"/>
              <w:sz w:val="24"/>
            </w:rPr>
            <w:t>EAM</w:t>
          </w:r>
          <w:r>
            <w:rPr>
              <w:i w:val="0"/>
              <w:color w:val="000000" w:themeColor="text1"/>
              <w:spacing w:val="5"/>
              <w:sz w:val="24"/>
            </w:rPr>
            <w:t xml:space="preserve"> </w:t>
          </w:r>
          <w:r>
            <w:rPr>
              <w:i w:val="0"/>
              <w:color w:val="000000" w:themeColor="text1"/>
              <w:sz w:val="28"/>
            </w:rPr>
            <w:t>C</w:t>
          </w:r>
          <w:r>
            <w:rPr>
              <w:i w:val="0"/>
              <w:color w:val="000000" w:themeColor="text1"/>
              <w:sz w:val="24"/>
            </w:rPr>
            <w:t>OMPOSITION</w:t>
          </w:r>
          <w:r>
            <w:rPr>
              <w:i w:val="0"/>
              <w:color w:val="000000" w:themeColor="text1"/>
              <w:sz w:val="24"/>
            </w:rPr>
            <w:tab/>
          </w:r>
          <w:r w:rsidR="00D53243">
            <w:rPr>
              <w:i w:val="0"/>
              <w:color w:val="000000" w:themeColor="text1"/>
              <w:sz w:val="28"/>
            </w:rPr>
            <w:t>12</w:t>
          </w:r>
        </w:p>
        <w:p w14:paraId="549C76E5" w14:textId="23692ED2" w:rsidR="006F553C" w:rsidRDefault="005225ED">
          <w:pPr>
            <w:pStyle w:val="TOC3"/>
            <w:numPr>
              <w:ilvl w:val="0"/>
              <w:numId w:val="2"/>
            </w:numPr>
            <w:tabs>
              <w:tab w:val="left" w:pos="720"/>
              <w:tab w:val="right" w:leader="dot" w:pos="8629"/>
            </w:tabs>
            <w:ind w:hanging="379"/>
            <w:rPr>
              <w:color w:val="000000" w:themeColor="text1"/>
              <w:sz w:val="28"/>
            </w:rPr>
          </w:pPr>
          <w:r>
            <w:rPr>
              <w:color w:val="000000" w:themeColor="text1"/>
              <w:sz w:val="28"/>
            </w:rPr>
            <w:t>R</w:t>
          </w:r>
          <w:r>
            <w:rPr>
              <w:color w:val="000000" w:themeColor="text1"/>
            </w:rPr>
            <w:t>EGISTRATION</w:t>
          </w:r>
          <w:r>
            <w:rPr>
              <w:color w:val="000000" w:themeColor="text1"/>
            </w:rPr>
            <w:tab/>
          </w:r>
          <w:r w:rsidR="00D53243">
            <w:rPr>
              <w:color w:val="000000" w:themeColor="text1"/>
              <w:sz w:val="28"/>
            </w:rPr>
            <w:t>15</w:t>
          </w:r>
        </w:p>
        <w:p w14:paraId="118A0E81" w14:textId="18E64CF5" w:rsidR="006F553C" w:rsidRDefault="005225ED">
          <w:pPr>
            <w:pStyle w:val="TOC3"/>
            <w:numPr>
              <w:ilvl w:val="0"/>
              <w:numId w:val="2"/>
            </w:numPr>
            <w:tabs>
              <w:tab w:val="left" w:pos="720"/>
              <w:tab w:val="right" w:leader="dot" w:pos="8629"/>
            </w:tabs>
            <w:ind w:hanging="379"/>
            <w:rPr>
              <w:color w:val="000000" w:themeColor="text1"/>
              <w:sz w:val="28"/>
            </w:rPr>
          </w:pPr>
          <w:r>
            <w:rPr>
              <w:color w:val="000000" w:themeColor="text1"/>
              <w:sz w:val="28"/>
            </w:rPr>
            <w:t>T</w:t>
          </w:r>
          <w:r>
            <w:rPr>
              <w:color w:val="000000" w:themeColor="text1"/>
            </w:rPr>
            <w:t xml:space="preserve">EAM </w:t>
          </w:r>
          <w:r>
            <w:rPr>
              <w:color w:val="000000" w:themeColor="text1"/>
              <w:sz w:val="28"/>
            </w:rPr>
            <w:t>I</w:t>
          </w:r>
          <w:r>
            <w:rPr>
              <w:color w:val="000000" w:themeColor="text1"/>
            </w:rPr>
            <w:t>DENTIFICATION AND</w:t>
          </w:r>
          <w:r>
            <w:rPr>
              <w:color w:val="000000" w:themeColor="text1"/>
              <w:spacing w:val="12"/>
            </w:rPr>
            <w:t xml:space="preserve"> </w:t>
          </w:r>
          <w:r>
            <w:rPr>
              <w:color w:val="000000" w:themeColor="text1"/>
              <w:sz w:val="28"/>
            </w:rPr>
            <w:t>A</w:t>
          </w:r>
          <w:r>
            <w:rPr>
              <w:color w:val="000000" w:themeColor="text1"/>
            </w:rPr>
            <w:t>NONYMITY</w:t>
          </w:r>
          <w:r>
            <w:rPr>
              <w:color w:val="000000" w:themeColor="text1"/>
              <w:spacing w:val="6"/>
            </w:rPr>
            <w:t xml:space="preserve"> </w:t>
          </w:r>
          <w:r>
            <w:rPr>
              <w:color w:val="000000" w:themeColor="text1"/>
              <w:sz w:val="28"/>
            </w:rPr>
            <w:t>R</w:t>
          </w:r>
          <w:r>
            <w:rPr>
              <w:color w:val="000000" w:themeColor="text1"/>
            </w:rPr>
            <w:t>ULE</w:t>
          </w:r>
          <w:r>
            <w:rPr>
              <w:color w:val="000000" w:themeColor="text1"/>
            </w:rPr>
            <w:tab/>
          </w:r>
          <w:r w:rsidR="00D53243">
            <w:rPr>
              <w:color w:val="000000" w:themeColor="text1"/>
              <w:sz w:val="28"/>
            </w:rPr>
            <w:t>15</w:t>
          </w:r>
        </w:p>
        <w:p w14:paraId="785B2022" w14:textId="1B1DD2F1" w:rsidR="006F553C" w:rsidRDefault="005225ED">
          <w:pPr>
            <w:pStyle w:val="TOC4"/>
            <w:numPr>
              <w:ilvl w:val="0"/>
              <w:numId w:val="2"/>
            </w:numPr>
            <w:tabs>
              <w:tab w:val="left" w:pos="720"/>
              <w:tab w:val="right" w:leader="dot" w:pos="8629"/>
            </w:tabs>
            <w:ind w:hanging="379"/>
            <w:rPr>
              <w:i w:val="0"/>
              <w:color w:val="000000" w:themeColor="text1"/>
              <w:sz w:val="28"/>
            </w:rPr>
          </w:pPr>
          <w:r>
            <w:rPr>
              <w:i w:val="0"/>
              <w:color w:val="000000" w:themeColor="text1"/>
              <w:sz w:val="28"/>
            </w:rPr>
            <w:t>T</w:t>
          </w:r>
          <w:r>
            <w:rPr>
              <w:i w:val="0"/>
              <w:color w:val="000000" w:themeColor="text1"/>
              <w:sz w:val="24"/>
            </w:rPr>
            <w:t xml:space="preserve">HE </w:t>
          </w:r>
          <w:r>
            <w:rPr>
              <w:i w:val="0"/>
              <w:color w:val="000000" w:themeColor="text1"/>
              <w:sz w:val="28"/>
            </w:rPr>
            <w:t>C</w:t>
          </w:r>
          <w:r>
            <w:rPr>
              <w:i w:val="0"/>
              <w:color w:val="000000" w:themeColor="text1"/>
              <w:sz w:val="24"/>
            </w:rPr>
            <w:t>ASE AND</w:t>
          </w:r>
          <w:r>
            <w:rPr>
              <w:i w:val="0"/>
              <w:color w:val="000000" w:themeColor="text1"/>
              <w:spacing w:val="6"/>
              <w:sz w:val="24"/>
            </w:rPr>
            <w:t xml:space="preserve"> </w:t>
          </w:r>
          <w:r>
            <w:rPr>
              <w:i w:val="0"/>
              <w:color w:val="000000" w:themeColor="text1"/>
              <w:sz w:val="28"/>
            </w:rPr>
            <w:t>T</w:t>
          </w:r>
          <w:r>
            <w:rPr>
              <w:i w:val="0"/>
              <w:color w:val="000000" w:themeColor="text1"/>
              <w:sz w:val="24"/>
            </w:rPr>
            <w:t>HE</w:t>
          </w:r>
          <w:r>
            <w:rPr>
              <w:i w:val="0"/>
              <w:color w:val="000000" w:themeColor="text1"/>
              <w:spacing w:val="6"/>
              <w:sz w:val="24"/>
            </w:rPr>
            <w:t xml:space="preserve"> </w:t>
          </w:r>
          <w:r>
            <w:rPr>
              <w:i w:val="0"/>
              <w:color w:val="000000" w:themeColor="text1"/>
              <w:sz w:val="28"/>
            </w:rPr>
            <w:t>T</w:t>
          </w:r>
          <w:r>
            <w:rPr>
              <w:i w:val="0"/>
              <w:color w:val="000000" w:themeColor="text1"/>
              <w:sz w:val="24"/>
            </w:rPr>
            <w:t>IMELINE</w:t>
          </w:r>
          <w:r>
            <w:rPr>
              <w:i w:val="0"/>
              <w:color w:val="000000" w:themeColor="text1"/>
              <w:sz w:val="24"/>
            </w:rPr>
            <w:tab/>
          </w:r>
          <w:r>
            <w:rPr>
              <w:i w:val="0"/>
              <w:color w:val="000000" w:themeColor="text1"/>
              <w:sz w:val="28"/>
            </w:rPr>
            <w:t>1</w:t>
          </w:r>
          <w:r w:rsidR="00D53243">
            <w:rPr>
              <w:i w:val="0"/>
              <w:color w:val="000000" w:themeColor="text1"/>
              <w:sz w:val="28"/>
            </w:rPr>
            <w:t>6</w:t>
          </w:r>
        </w:p>
        <w:p w14:paraId="5AECBE2C" w14:textId="387FDEFD" w:rsidR="006F553C" w:rsidRDefault="005225ED">
          <w:pPr>
            <w:pStyle w:val="TOC3"/>
            <w:numPr>
              <w:ilvl w:val="0"/>
              <w:numId w:val="2"/>
            </w:numPr>
            <w:tabs>
              <w:tab w:val="left" w:pos="720"/>
              <w:tab w:val="right" w:leader="dot" w:pos="8629"/>
            </w:tabs>
            <w:ind w:hanging="379"/>
            <w:rPr>
              <w:color w:val="000000" w:themeColor="text1"/>
              <w:sz w:val="28"/>
            </w:rPr>
          </w:pPr>
          <w:r>
            <w:rPr>
              <w:color w:val="000000" w:themeColor="text1"/>
              <w:sz w:val="28"/>
            </w:rPr>
            <w:t>T</w:t>
          </w:r>
          <w:r>
            <w:rPr>
              <w:color w:val="000000" w:themeColor="text1"/>
            </w:rPr>
            <w:t>HE</w:t>
          </w:r>
          <w:r>
            <w:rPr>
              <w:color w:val="000000" w:themeColor="text1"/>
              <w:spacing w:val="6"/>
            </w:rPr>
            <w:t xml:space="preserve"> </w:t>
          </w:r>
          <w:r>
            <w:rPr>
              <w:color w:val="000000" w:themeColor="text1"/>
              <w:sz w:val="28"/>
            </w:rPr>
            <w:t>W</w:t>
          </w:r>
          <w:r>
            <w:rPr>
              <w:color w:val="000000" w:themeColor="text1"/>
            </w:rPr>
            <w:t>RITTEN</w:t>
          </w:r>
          <w:r>
            <w:rPr>
              <w:color w:val="000000" w:themeColor="text1"/>
              <w:spacing w:val="7"/>
            </w:rPr>
            <w:t xml:space="preserve"> </w:t>
          </w:r>
          <w:r>
            <w:rPr>
              <w:color w:val="000000" w:themeColor="text1"/>
              <w:sz w:val="28"/>
            </w:rPr>
            <w:t>S</w:t>
          </w:r>
          <w:r>
            <w:rPr>
              <w:color w:val="000000" w:themeColor="text1"/>
            </w:rPr>
            <w:t>UBMISSIONS</w:t>
          </w:r>
          <w:r>
            <w:rPr>
              <w:color w:val="000000" w:themeColor="text1"/>
            </w:rPr>
            <w:tab/>
          </w:r>
          <w:r>
            <w:rPr>
              <w:color w:val="000000" w:themeColor="text1"/>
              <w:sz w:val="28"/>
            </w:rPr>
            <w:t>1</w:t>
          </w:r>
          <w:r w:rsidR="00D53243">
            <w:rPr>
              <w:color w:val="000000" w:themeColor="text1"/>
              <w:sz w:val="28"/>
            </w:rPr>
            <w:t>7</w:t>
          </w:r>
        </w:p>
        <w:p w14:paraId="474887B5" w14:textId="6BD4B10A" w:rsidR="006F553C" w:rsidRDefault="005225ED">
          <w:pPr>
            <w:pStyle w:val="TOC4"/>
            <w:numPr>
              <w:ilvl w:val="0"/>
              <w:numId w:val="2"/>
            </w:numPr>
            <w:tabs>
              <w:tab w:val="left" w:pos="720"/>
              <w:tab w:val="right" w:leader="dot" w:pos="8629"/>
            </w:tabs>
            <w:ind w:hanging="379"/>
            <w:rPr>
              <w:i w:val="0"/>
              <w:color w:val="000000" w:themeColor="text1"/>
              <w:sz w:val="28"/>
            </w:rPr>
          </w:pPr>
          <w:r>
            <w:rPr>
              <w:i w:val="0"/>
              <w:color w:val="000000" w:themeColor="text1"/>
              <w:sz w:val="28"/>
            </w:rPr>
            <w:t>T</w:t>
          </w:r>
          <w:r>
            <w:rPr>
              <w:i w:val="0"/>
              <w:color w:val="000000" w:themeColor="text1"/>
              <w:sz w:val="24"/>
            </w:rPr>
            <w:t>HE</w:t>
          </w:r>
          <w:r>
            <w:rPr>
              <w:i w:val="0"/>
              <w:color w:val="000000" w:themeColor="text1"/>
              <w:spacing w:val="6"/>
              <w:sz w:val="24"/>
            </w:rPr>
            <w:t xml:space="preserve"> </w:t>
          </w:r>
          <w:r>
            <w:rPr>
              <w:i w:val="0"/>
              <w:color w:val="000000" w:themeColor="text1"/>
              <w:sz w:val="28"/>
            </w:rPr>
            <w:t>O</w:t>
          </w:r>
          <w:r>
            <w:rPr>
              <w:i w:val="0"/>
              <w:color w:val="000000" w:themeColor="text1"/>
              <w:sz w:val="24"/>
            </w:rPr>
            <w:t>RAL</w:t>
          </w:r>
          <w:r>
            <w:rPr>
              <w:i w:val="0"/>
              <w:color w:val="000000" w:themeColor="text1"/>
              <w:spacing w:val="5"/>
              <w:sz w:val="24"/>
            </w:rPr>
            <w:t xml:space="preserve"> </w:t>
          </w:r>
          <w:r>
            <w:rPr>
              <w:i w:val="0"/>
              <w:color w:val="000000" w:themeColor="text1"/>
              <w:sz w:val="28"/>
            </w:rPr>
            <w:t>P</w:t>
          </w:r>
          <w:r>
            <w:rPr>
              <w:i w:val="0"/>
              <w:color w:val="000000" w:themeColor="text1"/>
              <w:sz w:val="24"/>
            </w:rPr>
            <w:t>LEADINGS</w:t>
          </w:r>
          <w:r>
            <w:rPr>
              <w:i w:val="0"/>
              <w:color w:val="000000" w:themeColor="text1"/>
              <w:sz w:val="24"/>
            </w:rPr>
            <w:tab/>
          </w:r>
          <w:r>
            <w:rPr>
              <w:i w:val="0"/>
              <w:color w:val="000000" w:themeColor="text1"/>
              <w:sz w:val="28"/>
            </w:rPr>
            <w:t>1</w:t>
          </w:r>
          <w:r w:rsidR="00D53243">
            <w:rPr>
              <w:i w:val="0"/>
              <w:color w:val="000000" w:themeColor="text1"/>
              <w:sz w:val="28"/>
            </w:rPr>
            <w:t>8</w:t>
          </w:r>
        </w:p>
        <w:p w14:paraId="448B0FE8" w14:textId="7A3DCCC9" w:rsidR="006F553C" w:rsidRDefault="005225ED">
          <w:pPr>
            <w:pStyle w:val="TOC4"/>
            <w:numPr>
              <w:ilvl w:val="0"/>
              <w:numId w:val="2"/>
            </w:numPr>
            <w:tabs>
              <w:tab w:val="left" w:pos="720"/>
              <w:tab w:val="right" w:leader="dot" w:pos="8629"/>
            </w:tabs>
            <w:spacing w:before="283"/>
            <w:ind w:hanging="379"/>
            <w:rPr>
              <w:i w:val="0"/>
              <w:color w:val="000000" w:themeColor="text1"/>
              <w:sz w:val="28"/>
            </w:rPr>
          </w:pPr>
          <w:r>
            <w:rPr>
              <w:i w:val="0"/>
              <w:color w:val="000000" w:themeColor="text1"/>
              <w:sz w:val="28"/>
            </w:rPr>
            <w:t>A</w:t>
          </w:r>
          <w:r>
            <w:rPr>
              <w:i w:val="0"/>
              <w:color w:val="000000" w:themeColor="text1"/>
              <w:sz w:val="24"/>
            </w:rPr>
            <w:t>WARDS</w:t>
          </w:r>
          <w:r>
            <w:rPr>
              <w:i w:val="0"/>
              <w:color w:val="000000" w:themeColor="text1"/>
              <w:sz w:val="24"/>
            </w:rPr>
            <w:tab/>
          </w:r>
          <w:r w:rsidR="00D53243">
            <w:rPr>
              <w:i w:val="0"/>
              <w:color w:val="000000" w:themeColor="text1"/>
              <w:sz w:val="28"/>
            </w:rPr>
            <w:t>20</w:t>
          </w:r>
        </w:p>
        <w:p w14:paraId="25EE195D" w14:textId="3001B9DE" w:rsidR="006F553C" w:rsidRDefault="005225ED">
          <w:pPr>
            <w:pStyle w:val="TOC1"/>
            <w:tabs>
              <w:tab w:val="left" w:pos="626"/>
              <w:tab w:val="right" w:leader="dot" w:pos="8629"/>
            </w:tabs>
            <w:ind w:left="340" w:firstLine="0"/>
            <w:rPr>
              <w:color w:val="000000" w:themeColor="text1"/>
              <w:u w:val="none"/>
            </w:rPr>
          </w:pPr>
          <w:r>
            <w:rPr>
              <w:rFonts w:eastAsia="宋体" w:hint="eastAsia"/>
              <w:color w:val="000000" w:themeColor="text1"/>
              <w:lang w:eastAsia="zh-CN"/>
            </w:rPr>
            <w:t>C.</w:t>
          </w:r>
          <w:hyperlink w:anchor="_bookmark4" w:history="1">
            <w:r>
              <w:rPr>
                <w:color w:val="000000" w:themeColor="text1"/>
              </w:rPr>
              <w:t>APPENDIXES</w:t>
            </w:r>
            <w:r>
              <w:rPr>
                <w:color w:val="000000" w:themeColor="text1"/>
                <w:u w:val="none"/>
              </w:rPr>
              <w:tab/>
            </w:r>
            <w:r w:rsidR="009C163B">
              <w:rPr>
                <w:color w:val="000000" w:themeColor="text1"/>
                <w:u w:val="none"/>
              </w:rPr>
              <w:t>2</w:t>
            </w:r>
            <w:r w:rsidR="00D53243">
              <w:rPr>
                <w:color w:val="000000" w:themeColor="text1"/>
                <w:u w:val="none"/>
              </w:rPr>
              <w:t>2</w:t>
            </w:r>
          </w:hyperlink>
        </w:p>
      </w:sdtContent>
    </w:sdt>
    <w:p w14:paraId="3A4FD5B5" w14:textId="77777777" w:rsidR="006F553C" w:rsidRDefault="006F553C">
      <w:pPr>
        <w:rPr>
          <w:color w:val="000000" w:themeColor="text1"/>
        </w:rPr>
        <w:sectPr w:rsidR="006F553C">
          <w:pgSz w:w="11900" w:h="16850"/>
          <w:pgMar w:top="1560" w:right="1580" w:bottom="1160" w:left="1460" w:header="0" w:footer="927" w:gutter="0"/>
          <w:cols w:space="720"/>
        </w:sectPr>
      </w:pPr>
    </w:p>
    <w:p w14:paraId="23C66130" w14:textId="77777777" w:rsidR="006F553C" w:rsidRDefault="005225ED">
      <w:pPr>
        <w:spacing w:before="605"/>
        <w:ind w:left="3443" w:right="3322"/>
        <w:jc w:val="center"/>
        <w:rPr>
          <w:b/>
          <w:i/>
          <w:color w:val="000000" w:themeColor="text1"/>
          <w:sz w:val="28"/>
        </w:rPr>
      </w:pPr>
      <w:bookmarkStart w:id="2" w:name="_bookmark1"/>
      <w:bookmarkEnd w:id="2"/>
      <w:r>
        <w:rPr>
          <w:b/>
          <w:i/>
          <w:color w:val="000000" w:themeColor="text1"/>
          <w:sz w:val="28"/>
        </w:rPr>
        <w:lastRenderedPageBreak/>
        <w:t>Abbreviations</w:t>
      </w:r>
    </w:p>
    <w:p w14:paraId="0C8B3F83" w14:textId="77777777" w:rsidR="006F553C" w:rsidRDefault="006F553C">
      <w:pPr>
        <w:pStyle w:val="a5"/>
        <w:rPr>
          <w:b/>
          <w:i/>
          <w:color w:val="000000" w:themeColor="text1"/>
          <w:sz w:val="20"/>
        </w:rPr>
      </w:pPr>
    </w:p>
    <w:p w14:paraId="55104C98" w14:textId="77777777" w:rsidR="006F553C" w:rsidRDefault="006F553C">
      <w:pPr>
        <w:pStyle w:val="a5"/>
        <w:rPr>
          <w:b/>
          <w:i/>
          <w:color w:val="000000" w:themeColor="text1"/>
          <w:sz w:val="20"/>
        </w:rPr>
      </w:pPr>
    </w:p>
    <w:p w14:paraId="6D575269" w14:textId="77777777" w:rsidR="006F553C" w:rsidRDefault="006F553C">
      <w:pPr>
        <w:pStyle w:val="a5"/>
        <w:spacing w:before="7" w:after="1"/>
        <w:rPr>
          <w:b/>
          <w:i/>
          <w:color w:val="000000" w:themeColor="text1"/>
          <w:sz w:val="22"/>
        </w:rPr>
      </w:pPr>
    </w:p>
    <w:tbl>
      <w:tblPr>
        <w:tblStyle w:val="TableNormal"/>
        <w:tblW w:w="852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1"/>
        <w:gridCol w:w="6424"/>
      </w:tblGrid>
      <w:tr w:rsidR="006F553C" w14:paraId="53EA4E8D" w14:textId="77777777">
        <w:trPr>
          <w:trHeight w:val="623"/>
        </w:trPr>
        <w:tc>
          <w:tcPr>
            <w:tcW w:w="2101" w:type="dxa"/>
          </w:tcPr>
          <w:p w14:paraId="4A017543" w14:textId="77777777" w:rsidR="006F553C" w:rsidRDefault="005225ED">
            <w:pPr>
              <w:pStyle w:val="TableParagraph"/>
              <w:ind w:left="117"/>
              <w:rPr>
                <w:color w:val="000000" w:themeColor="text1"/>
                <w:sz w:val="28"/>
              </w:rPr>
            </w:pPr>
            <w:r>
              <w:rPr>
                <w:color w:val="000000" w:themeColor="text1"/>
                <w:sz w:val="28"/>
              </w:rPr>
              <w:t>ABOS</w:t>
            </w:r>
          </w:p>
        </w:tc>
        <w:tc>
          <w:tcPr>
            <w:tcW w:w="6424" w:type="dxa"/>
          </w:tcPr>
          <w:p w14:paraId="34FC7391" w14:textId="77777777" w:rsidR="006F553C" w:rsidRDefault="005225ED">
            <w:pPr>
              <w:pStyle w:val="TableParagraph"/>
              <w:rPr>
                <w:color w:val="000000" w:themeColor="text1"/>
                <w:sz w:val="28"/>
              </w:rPr>
            </w:pPr>
            <w:r>
              <w:rPr>
                <w:color w:val="000000" w:themeColor="text1"/>
                <w:sz w:val="28"/>
              </w:rPr>
              <w:t>Association of Boundary and Ocean Studies</w:t>
            </w:r>
          </w:p>
        </w:tc>
      </w:tr>
      <w:tr w:rsidR="006F553C" w14:paraId="7479F219" w14:textId="77777777">
        <w:trPr>
          <w:trHeight w:val="621"/>
        </w:trPr>
        <w:tc>
          <w:tcPr>
            <w:tcW w:w="2101" w:type="dxa"/>
          </w:tcPr>
          <w:p w14:paraId="5ED45EFF" w14:textId="77777777" w:rsidR="006F553C" w:rsidRDefault="005225ED">
            <w:pPr>
              <w:pStyle w:val="TableParagraph"/>
              <w:ind w:left="117"/>
              <w:rPr>
                <w:color w:val="000000" w:themeColor="text1"/>
                <w:sz w:val="28"/>
              </w:rPr>
            </w:pPr>
            <w:r>
              <w:rPr>
                <w:color w:val="000000" w:themeColor="text1"/>
                <w:sz w:val="28"/>
              </w:rPr>
              <w:t>CIBOS</w:t>
            </w:r>
          </w:p>
        </w:tc>
        <w:tc>
          <w:tcPr>
            <w:tcW w:w="6424" w:type="dxa"/>
          </w:tcPr>
          <w:p w14:paraId="144D4C6F" w14:textId="77777777" w:rsidR="006F553C" w:rsidRDefault="005225ED">
            <w:pPr>
              <w:pStyle w:val="TableParagraph"/>
              <w:rPr>
                <w:color w:val="000000" w:themeColor="text1"/>
                <w:sz w:val="28"/>
              </w:rPr>
            </w:pPr>
            <w:r>
              <w:rPr>
                <w:color w:val="000000" w:themeColor="text1"/>
                <w:sz w:val="28"/>
              </w:rPr>
              <w:t>China Institute of Boundary and Ocean Studies</w:t>
            </w:r>
          </w:p>
        </w:tc>
      </w:tr>
      <w:tr w:rsidR="006F553C" w14:paraId="56A51D28" w14:textId="77777777">
        <w:trPr>
          <w:trHeight w:val="1248"/>
        </w:trPr>
        <w:tc>
          <w:tcPr>
            <w:tcW w:w="2101" w:type="dxa"/>
            <w:vAlign w:val="center"/>
          </w:tcPr>
          <w:p w14:paraId="054996A2" w14:textId="77777777" w:rsidR="006F553C" w:rsidRDefault="005225ED">
            <w:pPr>
              <w:pStyle w:val="TableParagraph"/>
              <w:spacing w:before="143"/>
              <w:ind w:left="117"/>
              <w:jc w:val="both"/>
              <w:rPr>
                <w:color w:val="000000" w:themeColor="text1"/>
                <w:sz w:val="28"/>
              </w:rPr>
            </w:pPr>
            <w:r>
              <w:rPr>
                <w:color w:val="000000" w:themeColor="text1"/>
                <w:sz w:val="28"/>
              </w:rPr>
              <w:t>CICTSMR</w:t>
            </w:r>
          </w:p>
        </w:tc>
        <w:tc>
          <w:tcPr>
            <w:tcW w:w="6424" w:type="dxa"/>
          </w:tcPr>
          <w:p w14:paraId="7324678A" w14:textId="77777777" w:rsidR="006F553C" w:rsidRDefault="005225ED">
            <w:pPr>
              <w:pStyle w:val="TableParagraph"/>
              <w:spacing w:before="143" w:line="338" w:lineRule="auto"/>
              <w:ind w:right="1061"/>
              <w:rPr>
                <w:color w:val="000000" w:themeColor="text1"/>
                <w:sz w:val="28"/>
              </w:rPr>
            </w:pPr>
            <w:r>
              <w:rPr>
                <w:color w:val="000000" w:themeColor="text1"/>
                <w:sz w:val="28"/>
              </w:rPr>
              <w:t>Collaborative Innovation Center for Territorial Sovereignty and Maritime Rights</w:t>
            </w:r>
          </w:p>
        </w:tc>
      </w:tr>
      <w:tr w:rsidR="006F553C" w14:paraId="71D4B866" w14:textId="77777777">
        <w:trPr>
          <w:trHeight w:val="623"/>
        </w:trPr>
        <w:tc>
          <w:tcPr>
            <w:tcW w:w="2101" w:type="dxa"/>
          </w:tcPr>
          <w:p w14:paraId="175C6379" w14:textId="77777777" w:rsidR="006F553C" w:rsidRDefault="005225ED">
            <w:pPr>
              <w:pStyle w:val="TableParagraph"/>
              <w:ind w:left="117"/>
              <w:rPr>
                <w:color w:val="000000" w:themeColor="text1"/>
                <w:sz w:val="28"/>
              </w:rPr>
            </w:pPr>
            <w:r>
              <w:rPr>
                <w:color w:val="000000" w:themeColor="text1"/>
                <w:sz w:val="28"/>
              </w:rPr>
              <w:t>ITLOS</w:t>
            </w:r>
          </w:p>
        </w:tc>
        <w:tc>
          <w:tcPr>
            <w:tcW w:w="6424" w:type="dxa"/>
          </w:tcPr>
          <w:p w14:paraId="4E60C790" w14:textId="77777777" w:rsidR="006F553C" w:rsidRDefault="005225ED">
            <w:pPr>
              <w:pStyle w:val="TableParagraph"/>
              <w:rPr>
                <w:color w:val="000000" w:themeColor="text1"/>
                <w:sz w:val="28"/>
              </w:rPr>
            </w:pPr>
            <w:r>
              <w:rPr>
                <w:color w:val="000000" w:themeColor="text1"/>
                <w:sz w:val="28"/>
              </w:rPr>
              <w:t>International Tribunal for the Law of the Sea</w:t>
            </w:r>
          </w:p>
        </w:tc>
      </w:tr>
      <w:tr w:rsidR="006F553C" w14:paraId="0E252F56" w14:textId="77777777">
        <w:trPr>
          <w:trHeight w:val="623"/>
        </w:trPr>
        <w:tc>
          <w:tcPr>
            <w:tcW w:w="2101" w:type="dxa"/>
          </w:tcPr>
          <w:p w14:paraId="08B32023" w14:textId="2E30E447" w:rsidR="006F553C" w:rsidRDefault="00BC076D">
            <w:pPr>
              <w:pStyle w:val="TableParagraph"/>
              <w:ind w:left="117"/>
              <w:rPr>
                <w:color w:val="000000" w:themeColor="text1"/>
                <w:sz w:val="28"/>
              </w:rPr>
            </w:pPr>
            <w:r w:rsidRPr="00BC076D">
              <w:rPr>
                <w:color w:val="000000" w:themeColor="text1"/>
                <w:sz w:val="28"/>
              </w:rPr>
              <w:t>2019-SINOLOSMCC</w:t>
            </w:r>
          </w:p>
        </w:tc>
        <w:tc>
          <w:tcPr>
            <w:tcW w:w="6424" w:type="dxa"/>
          </w:tcPr>
          <w:p w14:paraId="577A318F" w14:textId="77777777" w:rsidR="00BC076D" w:rsidRPr="00BC076D" w:rsidRDefault="00BC076D" w:rsidP="00BC076D">
            <w:pPr>
              <w:pStyle w:val="TableParagraph"/>
              <w:rPr>
                <w:color w:val="000000" w:themeColor="text1"/>
                <w:sz w:val="28"/>
              </w:rPr>
            </w:pPr>
            <w:r w:rsidRPr="00BC076D">
              <w:rPr>
                <w:color w:val="000000" w:themeColor="text1"/>
                <w:sz w:val="28"/>
              </w:rPr>
              <w:t>2019 Sino International Law of the Sea</w:t>
            </w:r>
          </w:p>
          <w:p w14:paraId="5AE49496" w14:textId="05CC110C" w:rsidR="006F553C" w:rsidRDefault="00BC076D" w:rsidP="00BC076D">
            <w:pPr>
              <w:pStyle w:val="TableParagraph"/>
              <w:rPr>
                <w:color w:val="000000" w:themeColor="text1"/>
                <w:sz w:val="28"/>
              </w:rPr>
            </w:pPr>
            <w:r w:rsidRPr="00BC076D">
              <w:rPr>
                <w:color w:val="000000" w:themeColor="text1"/>
                <w:sz w:val="28"/>
              </w:rPr>
              <w:t>Moot Court Competition</w:t>
            </w:r>
          </w:p>
        </w:tc>
      </w:tr>
      <w:tr w:rsidR="006F553C" w14:paraId="167C4B83" w14:textId="77777777">
        <w:trPr>
          <w:trHeight w:val="621"/>
        </w:trPr>
        <w:tc>
          <w:tcPr>
            <w:tcW w:w="2101" w:type="dxa"/>
          </w:tcPr>
          <w:p w14:paraId="4395BED9" w14:textId="77777777" w:rsidR="006F553C" w:rsidRDefault="005225ED">
            <w:pPr>
              <w:pStyle w:val="TableParagraph"/>
              <w:ind w:left="117"/>
              <w:rPr>
                <w:color w:val="000000" w:themeColor="text1"/>
                <w:sz w:val="28"/>
              </w:rPr>
            </w:pPr>
            <w:r>
              <w:rPr>
                <w:color w:val="000000" w:themeColor="text1"/>
                <w:sz w:val="28"/>
              </w:rPr>
              <w:t>OP</w:t>
            </w:r>
          </w:p>
        </w:tc>
        <w:tc>
          <w:tcPr>
            <w:tcW w:w="6424" w:type="dxa"/>
          </w:tcPr>
          <w:p w14:paraId="62C7650B" w14:textId="77777777" w:rsidR="006F553C" w:rsidRDefault="005225ED">
            <w:pPr>
              <w:pStyle w:val="TableParagraph"/>
              <w:rPr>
                <w:color w:val="000000" w:themeColor="text1"/>
                <w:sz w:val="28"/>
              </w:rPr>
            </w:pPr>
            <w:r>
              <w:rPr>
                <w:color w:val="000000" w:themeColor="text1"/>
                <w:sz w:val="28"/>
              </w:rPr>
              <w:t>Oral Pleading(s)</w:t>
            </w:r>
          </w:p>
        </w:tc>
      </w:tr>
      <w:tr w:rsidR="006F553C" w14:paraId="2B42E7F7" w14:textId="77777777">
        <w:trPr>
          <w:trHeight w:val="628"/>
        </w:trPr>
        <w:tc>
          <w:tcPr>
            <w:tcW w:w="2101" w:type="dxa"/>
          </w:tcPr>
          <w:p w14:paraId="3969A560" w14:textId="77777777" w:rsidR="006F553C" w:rsidRDefault="005225ED">
            <w:pPr>
              <w:pStyle w:val="TableParagraph"/>
              <w:spacing w:before="148"/>
              <w:ind w:left="117"/>
              <w:rPr>
                <w:color w:val="000000" w:themeColor="text1"/>
                <w:sz w:val="28"/>
              </w:rPr>
            </w:pPr>
            <w:r>
              <w:rPr>
                <w:color w:val="000000" w:themeColor="text1"/>
                <w:sz w:val="28"/>
              </w:rPr>
              <w:t>WS</w:t>
            </w:r>
          </w:p>
        </w:tc>
        <w:tc>
          <w:tcPr>
            <w:tcW w:w="6424" w:type="dxa"/>
          </w:tcPr>
          <w:p w14:paraId="24FA23FA" w14:textId="77777777" w:rsidR="006F553C" w:rsidRDefault="005225ED">
            <w:pPr>
              <w:pStyle w:val="TableParagraph"/>
              <w:spacing w:before="148"/>
              <w:rPr>
                <w:color w:val="000000" w:themeColor="text1"/>
                <w:sz w:val="28"/>
              </w:rPr>
            </w:pPr>
            <w:r>
              <w:rPr>
                <w:color w:val="000000" w:themeColor="text1"/>
                <w:sz w:val="28"/>
              </w:rPr>
              <w:t>Written Submission(s)</w:t>
            </w:r>
          </w:p>
        </w:tc>
      </w:tr>
      <w:tr w:rsidR="006F553C" w14:paraId="55AAE421" w14:textId="77777777">
        <w:trPr>
          <w:trHeight w:val="624"/>
        </w:trPr>
        <w:tc>
          <w:tcPr>
            <w:tcW w:w="2101" w:type="dxa"/>
          </w:tcPr>
          <w:p w14:paraId="40C9C6C6" w14:textId="77777777" w:rsidR="006F553C" w:rsidRDefault="005225ED">
            <w:pPr>
              <w:pStyle w:val="TableParagraph"/>
              <w:ind w:left="117"/>
              <w:rPr>
                <w:color w:val="000000" w:themeColor="text1"/>
                <w:sz w:val="28"/>
              </w:rPr>
            </w:pPr>
            <w:r>
              <w:rPr>
                <w:color w:val="000000" w:themeColor="text1"/>
                <w:sz w:val="28"/>
              </w:rPr>
              <w:t>UNCLOS</w:t>
            </w:r>
          </w:p>
        </w:tc>
        <w:tc>
          <w:tcPr>
            <w:tcW w:w="6424" w:type="dxa"/>
          </w:tcPr>
          <w:p w14:paraId="17DB5DD1" w14:textId="77777777" w:rsidR="006F553C" w:rsidRDefault="005225ED">
            <w:pPr>
              <w:pStyle w:val="TableParagraph"/>
              <w:rPr>
                <w:color w:val="000000" w:themeColor="text1"/>
                <w:sz w:val="28"/>
              </w:rPr>
            </w:pPr>
            <w:r>
              <w:rPr>
                <w:color w:val="000000" w:themeColor="text1"/>
                <w:sz w:val="28"/>
              </w:rPr>
              <w:t>United Nations Convention on the Law of the Sea</w:t>
            </w:r>
          </w:p>
        </w:tc>
      </w:tr>
    </w:tbl>
    <w:p w14:paraId="17FEB197" w14:textId="77777777" w:rsidR="006F553C" w:rsidRDefault="006F553C">
      <w:pPr>
        <w:rPr>
          <w:color w:val="000000" w:themeColor="text1"/>
          <w:sz w:val="28"/>
        </w:rPr>
        <w:sectPr w:rsidR="006F553C">
          <w:pgSz w:w="11900" w:h="16850"/>
          <w:pgMar w:top="1600" w:right="1580" w:bottom="1160" w:left="1460" w:header="0" w:footer="927" w:gutter="0"/>
          <w:cols w:space="720"/>
        </w:sectPr>
      </w:pPr>
    </w:p>
    <w:p w14:paraId="20EF9B0A" w14:textId="77777777" w:rsidR="006F553C" w:rsidRDefault="005225ED">
      <w:pPr>
        <w:pStyle w:val="2"/>
        <w:numPr>
          <w:ilvl w:val="0"/>
          <w:numId w:val="3"/>
        </w:numPr>
        <w:tabs>
          <w:tab w:val="left" w:pos="761"/>
        </w:tabs>
        <w:rPr>
          <w:color w:val="000000" w:themeColor="text1"/>
        </w:rPr>
      </w:pPr>
      <w:bookmarkStart w:id="3" w:name="_bookmark2"/>
      <w:bookmarkEnd w:id="3"/>
      <w:r>
        <w:rPr>
          <w:color w:val="000000" w:themeColor="text1"/>
        </w:rPr>
        <w:lastRenderedPageBreak/>
        <w:t>Organization and Structure</w:t>
      </w:r>
    </w:p>
    <w:p w14:paraId="231B966B" w14:textId="77777777" w:rsidR="006F553C" w:rsidRDefault="006F553C">
      <w:pPr>
        <w:pStyle w:val="a5"/>
        <w:spacing w:before="1"/>
        <w:rPr>
          <w:b/>
          <w:color w:val="000000" w:themeColor="text1"/>
          <w:sz w:val="23"/>
        </w:rPr>
      </w:pPr>
    </w:p>
    <w:p w14:paraId="74663ACB" w14:textId="77777777" w:rsidR="006F553C" w:rsidRDefault="005225ED">
      <w:pPr>
        <w:pStyle w:val="ac"/>
        <w:numPr>
          <w:ilvl w:val="1"/>
          <w:numId w:val="3"/>
        </w:numPr>
        <w:tabs>
          <w:tab w:val="left" w:pos="758"/>
        </w:tabs>
        <w:rPr>
          <w:color w:val="000000" w:themeColor="text1"/>
          <w:sz w:val="28"/>
        </w:rPr>
      </w:pPr>
      <w:r>
        <w:rPr>
          <w:color w:val="000000" w:themeColor="text1"/>
          <w:sz w:val="28"/>
          <w:u w:val="single" w:color="5B9BD4"/>
        </w:rPr>
        <w:t>Organization of the</w:t>
      </w:r>
      <w:r>
        <w:rPr>
          <w:color w:val="000000" w:themeColor="text1"/>
          <w:spacing w:val="-6"/>
          <w:sz w:val="28"/>
          <w:u w:val="single" w:color="5B9BD4"/>
        </w:rPr>
        <w:t xml:space="preserve"> </w:t>
      </w:r>
      <w:r>
        <w:rPr>
          <w:color w:val="000000" w:themeColor="text1"/>
          <w:sz w:val="28"/>
          <w:u w:val="single" w:color="5B9BD4"/>
        </w:rPr>
        <w:t>Competition</w:t>
      </w:r>
    </w:p>
    <w:p w14:paraId="10EA793B" w14:textId="77777777" w:rsidR="006F553C" w:rsidRDefault="006F553C">
      <w:pPr>
        <w:pStyle w:val="a5"/>
        <w:spacing w:before="5"/>
        <w:rPr>
          <w:color w:val="000000" w:themeColor="text1"/>
          <w:sz w:val="19"/>
        </w:rPr>
      </w:pPr>
    </w:p>
    <w:p w14:paraId="0E398D1A" w14:textId="77777777" w:rsidR="006F553C" w:rsidRDefault="005225ED">
      <w:pPr>
        <w:pStyle w:val="ac"/>
        <w:numPr>
          <w:ilvl w:val="2"/>
          <w:numId w:val="3"/>
        </w:numPr>
        <w:tabs>
          <w:tab w:val="left" w:pos="761"/>
        </w:tabs>
        <w:spacing w:before="45" w:line="439" w:lineRule="auto"/>
        <w:ind w:right="213" w:hanging="480"/>
        <w:jc w:val="both"/>
        <w:rPr>
          <w:color w:val="000000" w:themeColor="text1"/>
          <w:sz w:val="28"/>
        </w:rPr>
      </w:pPr>
      <w:r>
        <w:rPr>
          <w:color w:val="000000" w:themeColor="text1"/>
          <w:sz w:val="28"/>
        </w:rPr>
        <w:t>As the competition is organized by ABOS, ABOS has the overall responsibility for the organization of the competition. CIBOS offers technical and academic</w:t>
      </w:r>
      <w:r>
        <w:rPr>
          <w:color w:val="000000" w:themeColor="text1"/>
          <w:spacing w:val="-8"/>
          <w:sz w:val="28"/>
        </w:rPr>
        <w:t xml:space="preserve"> </w:t>
      </w:r>
      <w:r>
        <w:rPr>
          <w:color w:val="000000" w:themeColor="text1"/>
          <w:sz w:val="28"/>
        </w:rPr>
        <w:t>support.</w:t>
      </w:r>
    </w:p>
    <w:p w14:paraId="50E6C88E" w14:textId="77777777" w:rsidR="006F553C" w:rsidRDefault="005225ED">
      <w:pPr>
        <w:pStyle w:val="ac"/>
        <w:numPr>
          <w:ilvl w:val="2"/>
          <w:numId w:val="3"/>
        </w:numPr>
        <w:tabs>
          <w:tab w:val="left" w:pos="761"/>
        </w:tabs>
        <w:spacing w:before="1" w:line="439" w:lineRule="auto"/>
        <w:ind w:right="213" w:hanging="480"/>
        <w:jc w:val="both"/>
        <w:rPr>
          <w:color w:val="000000" w:themeColor="text1"/>
          <w:sz w:val="28"/>
        </w:rPr>
      </w:pPr>
      <w:r>
        <w:rPr>
          <w:color w:val="000000" w:themeColor="text1"/>
          <w:sz w:val="28"/>
        </w:rPr>
        <w:t>The President of the competition, acting on behalf of ABOS shall be the Head of organization of the competition and in this role the person responsible overall for the</w:t>
      </w:r>
      <w:r>
        <w:rPr>
          <w:color w:val="000000" w:themeColor="text1"/>
          <w:spacing w:val="-13"/>
          <w:sz w:val="28"/>
        </w:rPr>
        <w:t xml:space="preserve"> </w:t>
      </w:r>
      <w:r>
        <w:rPr>
          <w:color w:val="000000" w:themeColor="text1"/>
          <w:sz w:val="28"/>
        </w:rPr>
        <w:t>competition.</w:t>
      </w:r>
    </w:p>
    <w:p w14:paraId="40A8CC92" w14:textId="77777777" w:rsidR="006F553C" w:rsidRDefault="005225ED">
      <w:pPr>
        <w:pStyle w:val="ac"/>
        <w:numPr>
          <w:ilvl w:val="2"/>
          <w:numId w:val="3"/>
        </w:numPr>
        <w:tabs>
          <w:tab w:val="left" w:pos="761"/>
        </w:tabs>
        <w:spacing w:line="439" w:lineRule="auto"/>
        <w:ind w:left="822" w:right="213" w:hanging="482"/>
        <w:jc w:val="both"/>
        <w:rPr>
          <w:color w:val="000000" w:themeColor="text1"/>
          <w:sz w:val="28"/>
        </w:rPr>
      </w:pPr>
      <w:r>
        <w:rPr>
          <w:color w:val="000000" w:themeColor="text1"/>
          <w:sz w:val="28"/>
        </w:rPr>
        <w:t>The Academic Board of ABOS shall be in charge of ensuring the high quality of the competition. Their responsibilities include, but are not limited to, the</w:t>
      </w:r>
      <w:r>
        <w:rPr>
          <w:color w:val="000000" w:themeColor="text1"/>
          <w:spacing w:val="-9"/>
          <w:sz w:val="28"/>
        </w:rPr>
        <w:t xml:space="preserve"> </w:t>
      </w:r>
      <w:r>
        <w:rPr>
          <w:color w:val="000000" w:themeColor="text1"/>
          <w:sz w:val="28"/>
        </w:rPr>
        <w:t>following:</w:t>
      </w:r>
    </w:p>
    <w:p w14:paraId="26BCE6D7" w14:textId="77777777" w:rsidR="006F553C" w:rsidRDefault="005225ED">
      <w:pPr>
        <w:pStyle w:val="ac"/>
        <w:numPr>
          <w:ilvl w:val="3"/>
          <w:numId w:val="3"/>
        </w:numPr>
        <w:tabs>
          <w:tab w:val="left" w:pos="1181"/>
        </w:tabs>
        <w:spacing w:before="2" w:line="439" w:lineRule="auto"/>
        <w:ind w:right="214" w:hanging="480"/>
        <w:jc w:val="both"/>
        <w:rPr>
          <w:color w:val="000000" w:themeColor="text1"/>
          <w:sz w:val="28"/>
        </w:rPr>
      </w:pPr>
      <w:r>
        <w:rPr>
          <w:color w:val="000000" w:themeColor="text1"/>
          <w:sz w:val="28"/>
        </w:rPr>
        <w:t>Assisting in developing the Rules, the scoring and making guidelines and score sheets as well as advising ABOS on the appointment of the case author and the topic of the case of the competition;</w:t>
      </w:r>
    </w:p>
    <w:p w14:paraId="37F08BDD" w14:textId="77777777" w:rsidR="006F553C" w:rsidRDefault="005225ED" w:rsidP="00E218D7">
      <w:pPr>
        <w:pStyle w:val="ac"/>
        <w:numPr>
          <w:ilvl w:val="3"/>
          <w:numId w:val="3"/>
        </w:numPr>
        <w:tabs>
          <w:tab w:val="left" w:pos="1181"/>
        </w:tabs>
        <w:ind w:hanging="480"/>
        <w:jc w:val="both"/>
        <w:rPr>
          <w:color w:val="000000" w:themeColor="text1"/>
          <w:sz w:val="28"/>
        </w:rPr>
      </w:pPr>
      <w:r>
        <w:rPr>
          <w:color w:val="000000" w:themeColor="text1"/>
          <w:sz w:val="28"/>
        </w:rPr>
        <w:t>Selecting judges for scoring the WS and the</w:t>
      </w:r>
      <w:r>
        <w:rPr>
          <w:color w:val="000000" w:themeColor="text1"/>
          <w:spacing w:val="-12"/>
          <w:sz w:val="28"/>
        </w:rPr>
        <w:t xml:space="preserve"> </w:t>
      </w:r>
      <w:r>
        <w:rPr>
          <w:color w:val="000000" w:themeColor="text1"/>
          <w:sz w:val="28"/>
        </w:rPr>
        <w:t>OP.</w:t>
      </w:r>
    </w:p>
    <w:p w14:paraId="22327B3F" w14:textId="77777777" w:rsidR="006F553C" w:rsidRDefault="006F553C">
      <w:pPr>
        <w:pStyle w:val="a5"/>
        <w:spacing w:before="1"/>
        <w:rPr>
          <w:color w:val="000000" w:themeColor="text1"/>
          <w:sz w:val="23"/>
        </w:rPr>
      </w:pPr>
    </w:p>
    <w:p w14:paraId="05AEF130" w14:textId="77777777" w:rsidR="006F553C" w:rsidRPr="00BC076D" w:rsidRDefault="005225ED">
      <w:pPr>
        <w:pStyle w:val="ac"/>
        <w:numPr>
          <w:ilvl w:val="2"/>
          <w:numId w:val="3"/>
        </w:numPr>
        <w:tabs>
          <w:tab w:val="left" w:pos="761"/>
        </w:tabs>
        <w:spacing w:line="439" w:lineRule="auto"/>
        <w:ind w:left="822" w:right="212" w:hanging="482"/>
        <w:jc w:val="both"/>
        <w:rPr>
          <w:sz w:val="28"/>
        </w:rPr>
      </w:pPr>
      <w:r>
        <w:rPr>
          <w:color w:val="000000" w:themeColor="text1"/>
          <w:sz w:val="28"/>
        </w:rPr>
        <w:t xml:space="preserve">ABOS has the right to develop, and interpret the existing rules as well as issue additional rules and updates which will be applicable </w:t>
      </w:r>
      <w:r w:rsidRPr="00BC076D">
        <w:rPr>
          <w:sz w:val="28"/>
        </w:rPr>
        <w:t>immediately. These come into force once they are published on the website.</w:t>
      </w:r>
    </w:p>
    <w:p w14:paraId="236774FD" w14:textId="1345B228" w:rsidR="006F553C" w:rsidRPr="00BC076D" w:rsidRDefault="005225ED">
      <w:pPr>
        <w:pStyle w:val="ac"/>
        <w:numPr>
          <w:ilvl w:val="2"/>
          <w:numId w:val="3"/>
        </w:numPr>
        <w:tabs>
          <w:tab w:val="left" w:pos="761"/>
        </w:tabs>
        <w:spacing w:line="439" w:lineRule="auto"/>
        <w:ind w:left="822" w:right="212" w:hanging="482"/>
        <w:jc w:val="both"/>
        <w:rPr>
          <w:sz w:val="28"/>
        </w:rPr>
      </w:pPr>
      <w:bookmarkStart w:id="4" w:name="_Hlk533342454"/>
      <w:r w:rsidRPr="00BC076D">
        <w:rPr>
          <w:rFonts w:eastAsiaTheme="minorEastAsia"/>
          <w:sz w:val="28"/>
          <w:lang w:eastAsia="zh-CN"/>
        </w:rPr>
        <w:t xml:space="preserve">A Team may submit a </w:t>
      </w:r>
      <w:r w:rsidR="00B267CB" w:rsidRPr="00BC076D">
        <w:rPr>
          <w:rFonts w:eastAsiaTheme="minorEastAsia"/>
          <w:sz w:val="28"/>
          <w:lang w:eastAsia="zh-CN"/>
        </w:rPr>
        <w:t xml:space="preserve">written </w:t>
      </w:r>
      <w:r w:rsidRPr="00BC076D">
        <w:rPr>
          <w:rFonts w:eastAsiaTheme="minorEastAsia"/>
          <w:sz w:val="28"/>
          <w:lang w:eastAsia="zh-CN"/>
        </w:rPr>
        <w:t>complaint to ABOS about the rules only for one</w:t>
      </w:r>
      <w:r w:rsidR="0051796C" w:rsidRPr="00BC076D">
        <w:rPr>
          <w:rFonts w:eastAsiaTheme="minorEastAsia"/>
          <w:sz w:val="28"/>
          <w:lang w:eastAsia="zh-CN"/>
        </w:rPr>
        <w:t>-</w:t>
      </w:r>
      <w:r w:rsidRPr="00BC076D">
        <w:rPr>
          <w:rFonts w:eastAsiaTheme="minorEastAsia"/>
          <w:sz w:val="28"/>
          <w:lang w:eastAsia="zh-CN"/>
        </w:rPr>
        <w:t>time before Ju</w:t>
      </w:r>
      <w:r w:rsidR="00B03C63" w:rsidRPr="00BC076D">
        <w:rPr>
          <w:rFonts w:eastAsiaTheme="minorEastAsia"/>
          <w:sz w:val="28"/>
          <w:lang w:eastAsia="zh-CN"/>
        </w:rPr>
        <w:t>ly</w:t>
      </w:r>
      <w:r w:rsidRPr="00BC076D">
        <w:rPr>
          <w:rFonts w:eastAsiaTheme="minorEastAsia"/>
          <w:sz w:val="28"/>
          <w:lang w:eastAsia="zh-CN"/>
        </w:rPr>
        <w:t xml:space="preserve"> 1,2019.</w:t>
      </w:r>
    </w:p>
    <w:bookmarkEnd w:id="4"/>
    <w:p w14:paraId="52FFCA60" w14:textId="77777777" w:rsidR="006F553C" w:rsidRDefault="005225ED" w:rsidP="00E218D7">
      <w:pPr>
        <w:pStyle w:val="ac"/>
        <w:numPr>
          <w:ilvl w:val="2"/>
          <w:numId w:val="3"/>
        </w:numPr>
        <w:tabs>
          <w:tab w:val="left" w:pos="761"/>
        </w:tabs>
        <w:spacing w:line="340" w:lineRule="exact"/>
        <w:ind w:hanging="480"/>
        <w:jc w:val="both"/>
        <w:rPr>
          <w:color w:val="000000" w:themeColor="text1"/>
          <w:sz w:val="28"/>
        </w:rPr>
      </w:pPr>
      <w:r>
        <w:rPr>
          <w:color w:val="000000" w:themeColor="text1"/>
          <w:sz w:val="28"/>
        </w:rPr>
        <w:t>ABOS will define a timeline for the competition which will be</w:t>
      </w:r>
      <w:r>
        <w:rPr>
          <w:color w:val="000000" w:themeColor="text1"/>
          <w:spacing w:val="45"/>
          <w:sz w:val="28"/>
        </w:rPr>
        <w:t xml:space="preserve"> </w:t>
      </w:r>
      <w:r>
        <w:rPr>
          <w:color w:val="000000" w:themeColor="text1"/>
          <w:sz w:val="28"/>
        </w:rPr>
        <w:t>binding.</w:t>
      </w:r>
    </w:p>
    <w:p w14:paraId="3A03B51E" w14:textId="77777777" w:rsidR="006F553C" w:rsidRDefault="006F553C">
      <w:pPr>
        <w:spacing w:line="340" w:lineRule="exact"/>
        <w:rPr>
          <w:color w:val="000000" w:themeColor="text1"/>
          <w:sz w:val="28"/>
        </w:rPr>
        <w:sectPr w:rsidR="006F553C">
          <w:pgSz w:w="11900" w:h="16850"/>
          <w:pgMar w:top="1560" w:right="1580" w:bottom="1160" w:left="1460" w:header="0" w:footer="927" w:gutter="0"/>
          <w:cols w:space="720"/>
        </w:sectPr>
      </w:pPr>
    </w:p>
    <w:p w14:paraId="3B481D7C" w14:textId="77777777" w:rsidR="006F553C" w:rsidRDefault="005225ED" w:rsidP="00E218D7">
      <w:pPr>
        <w:pStyle w:val="ac"/>
        <w:numPr>
          <w:ilvl w:val="2"/>
          <w:numId w:val="3"/>
        </w:numPr>
        <w:tabs>
          <w:tab w:val="left" w:pos="761"/>
        </w:tabs>
        <w:spacing w:before="21" w:line="439" w:lineRule="auto"/>
        <w:ind w:left="822" w:right="213" w:hanging="482"/>
        <w:jc w:val="both"/>
        <w:rPr>
          <w:color w:val="000000" w:themeColor="text1"/>
          <w:sz w:val="28"/>
        </w:rPr>
      </w:pPr>
      <w:r>
        <w:rPr>
          <w:color w:val="000000" w:themeColor="text1"/>
          <w:sz w:val="28"/>
        </w:rPr>
        <w:lastRenderedPageBreak/>
        <w:t>ABOS owns the intellectual property rights of all the documents of the</w:t>
      </w:r>
      <w:r>
        <w:rPr>
          <w:color w:val="000000" w:themeColor="text1"/>
          <w:spacing w:val="-3"/>
          <w:sz w:val="28"/>
        </w:rPr>
        <w:t xml:space="preserve"> </w:t>
      </w:r>
      <w:r>
        <w:rPr>
          <w:color w:val="000000" w:themeColor="text1"/>
          <w:sz w:val="28"/>
        </w:rPr>
        <w:t>competition.</w:t>
      </w:r>
    </w:p>
    <w:p w14:paraId="589FF2DD" w14:textId="77777777" w:rsidR="006F553C" w:rsidRDefault="006F553C">
      <w:pPr>
        <w:pStyle w:val="a5"/>
        <w:spacing w:before="5"/>
        <w:rPr>
          <w:color w:val="000000" w:themeColor="text1"/>
          <w:sz w:val="23"/>
        </w:rPr>
      </w:pPr>
    </w:p>
    <w:p w14:paraId="0B34F9CE" w14:textId="77777777" w:rsidR="006F553C" w:rsidRDefault="005225ED" w:rsidP="00E218D7">
      <w:pPr>
        <w:pStyle w:val="ac"/>
        <w:numPr>
          <w:ilvl w:val="1"/>
          <w:numId w:val="3"/>
        </w:numPr>
        <w:tabs>
          <w:tab w:val="left" w:pos="758"/>
        </w:tabs>
        <w:jc w:val="both"/>
        <w:rPr>
          <w:color w:val="000000" w:themeColor="text1"/>
          <w:sz w:val="28"/>
        </w:rPr>
      </w:pPr>
      <w:r>
        <w:rPr>
          <w:color w:val="000000" w:themeColor="text1"/>
          <w:sz w:val="28"/>
          <w:u w:val="single" w:color="5B9BD4"/>
        </w:rPr>
        <w:t>Structure of the</w:t>
      </w:r>
      <w:r>
        <w:rPr>
          <w:color w:val="000000" w:themeColor="text1"/>
          <w:spacing w:val="-4"/>
          <w:sz w:val="28"/>
          <w:u w:val="single" w:color="5B9BD4"/>
        </w:rPr>
        <w:t xml:space="preserve"> </w:t>
      </w:r>
      <w:r>
        <w:rPr>
          <w:color w:val="000000" w:themeColor="text1"/>
          <w:sz w:val="28"/>
          <w:u w:val="single" w:color="5B9BD4"/>
        </w:rPr>
        <w:t>Competition</w:t>
      </w:r>
    </w:p>
    <w:p w14:paraId="0A600E6F" w14:textId="77777777" w:rsidR="006F553C" w:rsidRDefault="006F553C" w:rsidP="00E218D7">
      <w:pPr>
        <w:pStyle w:val="a5"/>
        <w:spacing w:before="10"/>
        <w:jc w:val="both"/>
        <w:rPr>
          <w:color w:val="000000" w:themeColor="text1"/>
          <w:sz w:val="18"/>
        </w:rPr>
      </w:pPr>
    </w:p>
    <w:p w14:paraId="22166D73" w14:textId="77777777" w:rsidR="006F553C" w:rsidRDefault="005225ED" w:rsidP="00E218D7">
      <w:pPr>
        <w:pStyle w:val="ac"/>
        <w:numPr>
          <w:ilvl w:val="2"/>
          <w:numId w:val="3"/>
        </w:numPr>
        <w:tabs>
          <w:tab w:val="left" w:pos="823"/>
        </w:tabs>
        <w:spacing w:before="45"/>
        <w:ind w:left="822" w:hanging="482"/>
        <w:jc w:val="both"/>
        <w:rPr>
          <w:color w:val="000000" w:themeColor="text1"/>
          <w:sz w:val="28"/>
        </w:rPr>
      </w:pPr>
      <w:r>
        <w:rPr>
          <w:color w:val="000000" w:themeColor="text1"/>
          <w:sz w:val="28"/>
        </w:rPr>
        <w:t>Only English can be used as the working language in the</w:t>
      </w:r>
      <w:r>
        <w:rPr>
          <w:color w:val="000000" w:themeColor="text1"/>
          <w:spacing w:val="2"/>
          <w:sz w:val="28"/>
        </w:rPr>
        <w:t xml:space="preserve"> </w:t>
      </w:r>
      <w:r>
        <w:rPr>
          <w:color w:val="000000" w:themeColor="text1"/>
          <w:sz w:val="28"/>
        </w:rPr>
        <w:t>competition.</w:t>
      </w:r>
    </w:p>
    <w:p w14:paraId="5171A64C" w14:textId="77777777" w:rsidR="006F553C" w:rsidRDefault="006F553C" w:rsidP="00E218D7">
      <w:pPr>
        <w:pStyle w:val="a5"/>
        <w:spacing w:before="6"/>
        <w:jc w:val="both"/>
        <w:rPr>
          <w:color w:val="000000" w:themeColor="text1"/>
          <w:sz w:val="23"/>
        </w:rPr>
      </w:pPr>
    </w:p>
    <w:p w14:paraId="1005A36E" w14:textId="77777777" w:rsidR="006F553C" w:rsidRDefault="005225ED" w:rsidP="00E218D7">
      <w:pPr>
        <w:pStyle w:val="ac"/>
        <w:numPr>
          <w:ilvl w:val="2"/>
          <w:numId w:val="3"/>
        </w:numPr>
        <w:tabs>
          <w:tab w:val="left" w:pos="823"/>
        </w:tabs>
        <w:spacing w:line="439" w:lineRule="auto"/>
        <w:ind w:left="822" w:right="210" w:hanging="482"/>
        <w:jc w:val="both"/>
        <w:rPr>
          <w:color w:val="000000" w:themeColor="text1"/>
          <w:sz w:val="28"/>
        </w:rPr>
      </w:pPr>
      <w:r>
        <w:rPr>
          <w:color w:val="000000" w:themeColor="text1"/>
          <w:sz w:val="28"/>
        </w:rPr>
        <w:t xml:space="preserve">The competition has three stages: </w:t>
      </w:r>
      <w:bookmarkStart w:id="5" w:name="_Hlk533344026"/>
      <w:r>
        <w:rPr>
          <w:color w:val="000000" w:themeColor="text1"/>
          <w:sz w:val="28"/>
        </w:rPr>
        <w:t>Preliminary Rounds</w:t>
      </w:r>
      <w:bookmarkEnd w:id="5"/>
      <w:r>
        <w:rPr>
          <w:color w:val="000000" w:themeColor="text1"/>
          <w:sz w:val="28"/>
        </w:rPr>
        <w:t>, Semi-Finals and the Grand</w:t>
      </w:r>
      <w:r>
        <w:rPr>
          <w:color w:val="000000" w:themeColor="text1"/>
          <w:spacing w:val="-7"/>
          <w:sz w:val="28"/>
        </w:rPr>
        <w:t xml:space="preserve"> </w:t>
      </w:r>
      <w:r>
        <w:rPr>
          <w:color w:val="000000" w:themeColor="text1"/>
          <w:sz w:val="28"/>
        </w:rPr>
        <w:t>Final.</w:t>
      </w:r>
    </w:p>
    <w:p w14:paraId="435B6311" w14:textId="77777777" w:rsidR="006F553C" w:rsidRPr="00BC076D" w:rsidRDefault="005225ED" w:rsidP="00E218D7">
      <w:pPr>
        <w:pStyle w:val="ac"/>
        <w:numPr>
          <w:ilvl w:val="2"/>
          <w:numId w:val="3"/>
        </w:numPr>
        <w:tabs>
          <w:tab w:val="left" w:pos="761"/>
        </w:tabs>
        <w:spacing w:before="1" w:line="439" w:lineRule="auto"/>
        <w:ind w:left="822" w:right="212" w:hanging="482"/>
        <w:jc w:val="both"/>
        <w:rPr>
          <w:sz w:val="28"/>
        </w:rPr>
      </w:pPr>
      <w:r>
        <w:rPr>
          <w:color w:val="000000" w:themeColor="text1"/>
          <w:sz w:val="28"/>
        </w:rPr>
        <w:t xml:space="preserve">ABOS will publish the date and venue of each stage of the </w:t>
      </w:r>
      <w:r w:rsidRPr="00BC076D">
        <w:rPr>
          <w:sz w:val="28"/>
        </w:rPr>
        <w:t>competition.</w:t>
      </w:r>
    </w:p>
    <w:p w14:paraId="23F44E2E" w14:textId="6E057304" w:rsidR="006F553C" w:rsidRPr="00BC076D" w:rsidRDefault="005225ED" w:rsidP="00E218D7">
      <w:pPr>
        <w:pStyle w:val="ac"/>
        <w:numPr>
          <w:ilvl w:val="2"/>
          <w:numId w:val="3"/>
        </w:numPr>
        <w:tabs>
          <w:tab w:val="left" w:pos="761"/>
        </w:tabs>
        <w:spacing w:before="1" w:line="439" w:lineRule="auto"/>
        <w:ind w:left="822" w:right="212" w:hanging="482"/>
        <w:jc w:val="both"/>
        <w:rPr>
          <w:sz w:val="28"/>
        </w:rPr>
      </w:pPr>
      <w:r w:rsidRPr="00BC076D">
        <w:rPr>
          <w:sz w:val="28"/>
        </w:rPr>
        <w:t xml:space="preserve">If there are more than 16 registration teams, only 16 teams will advance to the Preliminary Rounds </w:t>
      </w:r>
      <w:r w:rsidRPr="00BC076D">
        <w:rPr>
          <w:iCs/>
          <w:sz w:val="28"/>
        </w:rPr>
        <w:t xml:space="preserve">according to </w:t>
      </w:r>
      <w:r w:rsidR="00227C79" w:rsidRPr="00BC076D">
        <w:rPr>
          <w:iCs/>
          <w:sz w:val="28"/>
        </w:rPr>
        <w:t>Written Submission</w:t>
      </w:r>
      <w:r w:rsidRPr="00BC076D">
        <w:rPr>
          <w:iCs/>
          <w:sz w:val="28"/>
        </w:rPr>
        <w:t>’</w:t>
      </w:r>
      <w:r w:rsidR="00227C79" w:rsidRPr="00BC076D">
        <w:rPr>
          <w:iCs/>
          <w:sz w:val="28"/>
        </w:rPr>
        <w:t>s</w:t>
      </w:r>
      <w:r w:rsidRPr="00BC076D">
        <w:rPr>
          <w:rFonts w:hint="eastAsia"/>
          <w:iCs/>
          <w:sz w:val="28"/>
        </w:rPr>
        <w:t xml:space="preserve"> score</w:t>
      </w:r>
      <w:r w:rsidRPr="00BC076D">
        <w:rPr>
          <w:iCs/>
          <w:sz w:val="28"/>
        </w:rPr>
        <w:t xml:space="preserve"> ranking</w:t>
      </w:r>
      <w:r w:rsidRPr="00BC076D">
        <w:rPr>
          <w:sz w:val="28"/>
        </w:rPr>
        <w:t>.</w:t>
      </w:r>
    </w:p>
    <w:p w14:paraId="6E680DBB" w14:textId="5F4AB4C1" w:rsidR="006F553C" w:rsidRPr="00BC076D" w:rsidRDefault="006F1A90" w:rsidP="00E218D7">
      <w:pPr>
        <w:pStyle w:val="ac"/>
        <w:numPr>
          <w:ilvl w:val="2"/>
          <w:numId w:val="3"/>
        </w:numPr>
        <w:tabs>
          <w:tab w:val="left" w:pos="761"/>
        </w:tabs>
        <w:spacing w:before="1" w:line="439" w:lineRule="auto"/>
        <w:ind w:left="822" w:right="212" w:hanging="482"/>
        <w:jc w:val="both"/>
        <w:rPr>
          <w:sz w:val="28"/>
        </w:rPr>
      </w:pPr>
      <w:r w:rsidRPr="00BC076D">
        <w:rPr>
          <w:rFonts w:eastAsiaTheme="minorEastAsia"/>
          <w:sz w:val="28"/>
          <w:lang w:eastAsia="zh-CN"/>
        </w:rPr>
        <w:t xml:space="preserve">Teams should exchange the whole </w:t>
      </w:r>
      <w:r w:rsidR="00E14400" w:rsidRPr="00BC076D">
        <w:rPr>
          <w:rFonts w:eastAsiaTheme="minorEastAsia"/>
          <w:sz w:val="28"/>
          <w:lang w:eastAsia="zh-CN"/>
        </w:rPr>
        <w:t>Submissions</w:t>
      </w:r>
      <w:r w:rsidRPr="00BC076D">
        <w:rPr>
          <w:rFonts w:eastAsiaTheme="minorEastAsia"/>
          <w:sz w:val="28"/>
          <w:lang w:eastAsia="zh-CN"/>
        </w:rPr>
        <w:t xml:space="preserve"> with their opponents, in a manner specified by the ABOS.</w:t>
      </w:r>
    </w:p>
    <w:p w14:paraId="2E5D27C6" w14:textId="72CCB0A9" w:rsidR="006F553C" w:rsidRPr="00BC076D" w:rsidRDefault="00323E33" w:rsidP="00E218D7">
      <w:pPr>
        <w:pStyle w:val="ac"/>
        <w:numPr>
          <w:ilvl w:val="2"/>
          <w:numId w:val="3"/>
        </w:numPr>
        <w:tabs>
          <w:tab w:val="left" w:pos="761"/>
        </w:tabs>
        <w:spacing w:before="1" w:line="439" w:lineRule="auto"/>
        <w:ind w:left="822" w:right="212" w:hanging="482"/>
        <w:jc w:val="both"/>
        <w:rPr>
          <w:sz w:val="28"/>
        </w:rPr>
      </w:pPr>
      <w:r w:rsidRPr="00BC076D">
        <w:rPr>
          <w:rFonts w:eastAsiaTheme="minorEastAsia"/>
          <w:sz w:val="28"/>
          <w:lang w:eastAsia="zh-CN"/>
        </w:rPr>
        <w:t xml:space="preserve"> </w:t>
      </w:r>
      <w:r w:rsidRPr="00BC076D">
        <w:rPr>
          <w:rFonts w:eastAsiaTheme="minorEastAsia" w:hint="eastAsia"/>
          <w:sz w:val="28"/>
          <w:lang w:eastAsia="zh-CN"/>
        </w:rPr>
        <w:t>A</w:t>
      </w:r>
      <w:r w:rsidRPr="00BC076D">
        <w:rPr>
          <w:rFonts w:eastAsiaTheme="minorEastAsia"/>
          <w:sz w:val="28"/>
          <w:lang w:eastAsia="zh-CN"/>
        </w:rPr>
        <w:t xml:space="preserve">BOS will publish the </w:t>
      </w:r>
      <w:r w:rsidRPr="00BC076D">
        <w:rPr>
          <w:sz w:val="28"/>
        </w:rPr>
        <w:t xml:space="preserve">Preliminary </w:t>
      </w:r>
      <w:r w:rsidR="00E14400" w:rsidRPr="00BC076D">
        <w:rPr>
          <w:sz w:val="28"/>
        </w:rPr>
        <w:t>C</w:t>
      </w:r>
      <w:r w:rsidRPr="00BC076D">
        <w:rPr>
          <w:sz w:val="28"/>
        </w:rPr>
        <w:t xml:space="preserve">onclusions after </w:t>
      </w:r>
      <w:r w:rsidR="00304A38" w:rsidRPr="00BC076D">
        <w:rPr>
          <w:sz w:val="28"/>
        </w:rPr>
        <w:t>an Oral</w:t>
      </w:r>
      <w:r w:rsidRPr="00BC076D">
        <w:rPr>
          <w:sz w:val="28"/>
        </w:rPr>
        <w:t xml:space="preserve"> </w:t>
      </w:r>
      <w:r w:rsidR="00304A38" w:rsidRPr="00BC076D">
        <w:rPr>
          <w:sz w:val="28"/>
        </w:rPr>
        <w:t>R</w:t>
      </w:r>
      <w:r w:rsidRPr="00BC076D">
        <w:rPr>
          <w:sz w:val="28"/>
        </w:rPr>
        <w:t xml:space="preserve">ound. </w:t>
      </w:r>
      <w:r w:rsidR="005225ED" w:rsidRPr="00BC076D">
        <w:rPr>
          <w:sz w:val="28"/>
        </w:rPr>
        <w:t xml:space="preserve">If a Team believes that an infraction of the Rules or an unfair treatment has occurred during the </w:t>
      </w:r>
      <w:r w:rsidR="00304A38" w:rsidRPr="00BC076D">
        <w:rPr>
          <w:sz w:val="28"/>
        </w:rPr>
        <w:t>round</w:t>
      </w:r>
      <w:r w:rsidR="005225ED" w:rsidRPr="00BC076D">
        <w:rPr>
          <w:sz w:val="28"/>
        </w:rPr>
        <w:t xml:space="preserve">, the Team may submit a written complaint to the </w:t>
      </w:r>
      <w:r w:rsidRPr="00BC076D">
        <w:rPr>
          <w:sz w:val="28"/>
        </w:rPr>
        <w:t xml:space="preserve">ABOS once </w:t>
      </w:r>
      <w:r w:rsidR="005225ED" w:rsidRPr="00BC076D">
        <w:rPr>
          <w:sz w:val="28"/>
        </w:rPr>
        <w:t xml:space="preserve">no later than </w:t>
      </w:r>
      <w:r w:rsidR="00304A38" w:rsidRPr="00BC076D">
        <w:rPr>
          <w:sz w:val="28"/>
        </w:rPr>
        <w:t>10</w:t>
      </w:r>
      <w:r w:rsidR="005225ED" w:rsidRPr="00BC076D">
        <w:rPr>
          <w:sz w:val="28"/>
        </w:rPr>
        <w:t xml:space="preserve"> minutes after the announcement of Preliminary </w:t>
      </w:r>
      <w:r w:rsidR="00E14400" w:rsidRPr="00BC076D">
        <w:rPr>
          <w:sz w:val="28"/>
        </w:rPr>
        <w:t>C</w:t>
      </w:r>
      <w:r w:rsidR="005225ED" w:rsidRPr="00BC076D">
        <w:rPr>
          <w:sz w:val="28"/>
        </w:rPr>
        <w:t xml:space="preserve">onclusions. </w:t>
      </w:r>
      <w:r w:rsidR="005225ED" w:rsidRPr="00BC076D">
        <w:rPr>
          <w:sz w:val="28"/>
          <w:szCs w:val="28"/>
        </w:rPr>
        <w:t xml:space="preserve">And the written complaint shall clearly describe the </w:t>
      </w:r>
      <w:r w:rsidR="006F1A90" w:rsidRPr="00BC076D">
        <w:rPr>
          <w:sz w:val="28"/>
          <w:szCs w:val="28"/>
        </w:rPr>
        <w:t>alleged violation and</w:t>
      </w:r>
      <w:r w:rsidR="005225ED" w:rsidRPr="00BC076D">
        <w:rPr>
          <w:sz w:val="28"/>
          <w:szCs w:val="28"/>
        </w:rPr>
        <w:t xml:space="preserve"> </w:t>
      </w:r>
      <w:r w:rsidR="006F1A90" w:rsidRPr="00BC076D">
        <w:rPr>
          <w:sz w:val="28"/>
          <w:szCs w:val="28"/>
        </w:rPr>
        <w:t xml:space="preserve">the parties </w:t>
      </w:r>
      <w:r w:rsidR="005225ED" w:rsidRPr="00BC076D">
        <w:rPr>
          <w:sz w:val="28"/>
          <w:szCs w:val="28"/>
        </w:rPr>
        <w:t>involved.</w:t>
      </w:r>
      <w:r w:rsidR="00816A1D" w:rsidRPr="00BC076D">
        <w:rPr>
          <w:sz w:val="28"/>
          <w:szCs w:val="28"/>
        </w:rPr>
        <w:t xml:space="preserve"> ABOS will address the Final conclusion after the compliant.</w:t>
      </w:r>
    </w:p>
    <w:p w14:paraId="31A23D74" w14:textId="690FFCED" w:rsidR="002B6A77" w:rsidRPr="00BC076D" w:rsidRDefault="0069032A" w:rsidP="00E218D7">
      <w:pPr>
        <w:pStyle w:val="ac"/>
        <w:numPr>
          <w:ilvl w:val="2"/>
          <w:numId w:val="3"/>
        </w:numPr>
        <w:tabs>
          <w:tab w:val="left" w:pos="761"/>
        </w:tabs>
        <w:spacing w:before="1" w:line="439" w:lineRule="auto"/>
        <w:ind w:left="823" w:right="210"/>
        <w:jc w:val="both"/>
        <w:rPr>
          <w:sz w:val="28"/>
        </w:rPr>
      </w:pPr>
      <w:r w:rsidRPr="00BC076D">
        <w:rPr>
          <w:sz w:val="28"/>
        </w:rPr>
        <w:t xml:space="preserve">The ranking of teams in Preliminary Round shall be determined by the overall score that a team gets in Preliminary Round. A team’s </w:t>
      </w:r>
      <w:r w:rsidRPr="00BC076D">
        <w:rPr>
          <w:sz w:val="28"/>
        </w:rPr>
        <w:lastRenderedPageBreak/>
        <w:t>overall score in Preliminary Round comprises its WS score and OP score in Preliminary Round, each of which accounts for fifty percent (50%) of the overall score. In case of ties, the team with a higher average score of WS shall rank higher accordingly.</w:t>
      </w:r>
    </w:p>
    <w:p w14:paraId="54312354" w14:textId="77777777" w:rsidR="006F553C" w:rsidRPr="00BC076D" w:rsidRDefault="005225ED" w:rsidP="00E218D7">
      <w:pPr>
        <w:pStyle w:val="ac"/>
        <w:numPr>
          <w:ilvl w:val="2"/>
          <w:numId w:val="3"/>
        </w:numPr>
        <w:tabs>
          <w:tab w:val="left" w:pos="761"/>
        </w:tabs>
        <w:ind w:left="760"/>
        <w:jc w:val="both"/>
        <w:rPr>
          <w:sz w:val="28"/>
        </w:rPr>
      </w:pPr>
      <w:r w:rsidRPr="00BC076D">
        <w:rPr>
          <w:sz w:val="28"/>
        </w:rPr>
        <w:t>The Semi-Final Round will be held as</w:t>
      </w:r>
      <w:r w:rsidRPr="00BC076D">
        <w:rPr>
          <w:spacing w:val="-13"/>
          <w:sz w:val="28"/>
        </w:rPr>
        <w:t xml:space="preserve"> </w:t>
      </w:r>
      <w:r w:rsidRPr="00BC076D">
        <w:rPr>
          <w:sz w:val="28"/>
        </w:rPr>
        <w:t>follows:</w:t>
      </w:r>
    </w:p>
    <w:p w14:paraId="7C252ADF" w14:textId="77777777" w:rsidR="006F553C" w:rsidRDefault="006F553C" w:rsidP="00E218D7">
      <w:pPr>
        <w:pStyle w:val="a5"/>
        <w:jc w:val="both"/>
        <w:rPr>
          <w:color w:val="000000" w:themeColor="text1"/>
          <w:sz w:val="23"/>
        </w:rPr>
      </w:pPr>
    </w:p>
    <w:p w14:paraId="38EAB9A7" w14:textId="42B1BC70" w:rsidR="006F553C" w:rsidRDefault="005225ED" w:rsidP="00E218D7">
      <w:pPr>
        <w:pStyle w:val="ac"/>
        <w:numPr>
          <w:ilvl w:val="3"/>
          <w:numId w:val="3"/>
        </w:numPr>
        <w:tabs>
          <w:tab w:val="left" w:pos="1181"/>
        </w:tabs>
        <w:spacing w:line="439" w:lineRule="auto"/>
        <w:ind w:right="213" w:hanging="480"/>
        <w:jc w:val="both"/>
        <w:rPr>
          <w:color w:val="000000" w:themeColor="text1"/>
          <w:sz w:val="28"/>
        </w:rPr>
      </w:pPr>
      <w:r>
        <w:rPr>
          <w:color w:val="000000" w:themeColor="text1"/>
          <w:sz w:val="28"/>
        </w:rPr>
        <w:t xml:space="preserve">The </w:t>
      </w:r>
      <w:r w:rsidR="0069032A">
        <w:rPr>
          <w:color w:val="000000" w:themeColor="text1"/>
          <w:sz w:val="28"/>
        </w:rPr>
        <w:t xml:space="preserve">top </w:t>
      </w:r>
      <w:r w:rsidR="005428B5">
        <w:rPr>
          <w:color w:val="000000" w:themeColor="text1"/>
          <w:sz w:val="28"/>
        </w:rPr>
        <w:t>four (</w:t>
      </w:r>
      <w:r w:rsidR="0069032A">
        <w:rPr>
          <w:color w:val="000000" w:themeColor="text1"/>
          <w:sz w:val="28"/>
        </w:rPr>
        <w:t xml:space="preserve">4) </w:t>
      </w:r>
      <w:r>
        <w:rPr>
          <w:color w:val="000000" w:themeColor="text1"/>
          <w:sz w:val="28"/>
        </w:rPr>
        <w:t xml:space="preserve">teams </w:t>
      </w:r>
      <w:r w:rsidR="0069032A">
        <w:rPr>
          <w:color w:val="000000" w:themeColor="text1"/>
          <w:sz w:val="28"/>
        </w:rPr>
        <w:t xml:space="preserve">in the ranking of teams in </w:t>
      </w:r>
      <w:r>
        <w:rPr>
          <w:color w:val="000000" w:themeColor="text1"/>
          <w:sz w:val="28"/>
        </w:rPr>
        <w:t xml:space="preserve">the Preliminary Round </w:t>
      </w:r>
      <w:r w:rsidR="0069032A">
        <w:rPr>
          <w:color w:val="000000" w:themeColor="text1"/>
          <w:sz w:val="28"/>
        </w:rPr>
        <w:t>shall</w:t>
      </w:r>
      <w:r>
        <w:rPr>
          <w:color w:val="000000" w:themeColor="text1"/>
          <w:sz w:val="28"/>
        </w:rPr>
        <w:t xml:space="preserve"> qualify for the Semi-Finals.</w:t>
      </w:r>
    </w:p>
    <w:p w14:paraId="1FE11343" w14:textId="77777777" w:rsidR="006F553C" w:rsidRDefault="005225ED" w:rsidP="00E218D7">
      <w:pPr>
        <w:pStyle w:val="ac"/>
        <w:numPr>
          <w:ilvl w:val="3"/>
          <w:numId w:val="3"/>
        </w:numPr>
        <w:tabs>
          <w:tab w:val="left" w:pos="1181"/>
        </w:tabs>
        <w:spacing w:line="439" w:lineRule="auto"/>
        <w:ind w:right="212" w:hanging="480"/>
        <w:jc w:val="both"/>
        <w:rPr>
          <w:color w:val="000000" w:themeColor="text1"/>
          <w:sz w:val="28"/>
        </w:rPr>
      </w:pPr>
      <w:r>
        <w:rPr>
          <w:color w:val="000000" w:themeColor="text1"/>
          <w:sz w:val="28"/>
        </w:rPr>
        <w:t xml:space="preserve">In Semi-Final </w:t>
      </w:r>
      <w:bookmarkStart w:id="6" w:name="_Hlk533276315"/>
      <w:r>
        <w:rPr>
          <w:color w:val="000000" w:themeColor="text1"/>
          <w:sz w:val="28"/>
        </w:rPr>
        <w:t>#1</w:t>
      </w:r>
      <w:bookmarkEnd w:id="6"/>
      <w:r>
        <w:rPr>
          <w:color w:val="000000" w:themeColor="text1"/>
          <w:sz w:val="28"/>
        </w:rPr>
        <w:t xml:space="preserve"> the Team with the highest (1st) Overall Score will plead against the Team with the fourth (4th) Overall</w:t>
      </w:r>
      <w:r>
        <w:rPr>
          <w:color w:val="000000" w:themeColor="text1"/>
          <w:spacing w:val="-17"/>
          <w:sz w:val="28"/>
        </w:rPr>
        <w:t xml:space="preserve"> </w:t>
      </w:r>
      <w:r>
        <w:rPr>
          <w:color w:val="000000" w:themeColor="text1"/>
          <w:sz w:val="28"/>
        </w:rPr>
        <w:t>Score.</w:t>
      </w:r>
    </w:p>
    <w:p w14:paraId="18ACB1C8" w14:textId="77777777" w:rsidR="006F553C" w:rsidRPr="00BC076D" w:rsidRDefault="005225ED" w:rsidP="00E218D7">
      <w:pPr>
        <w:pStyle w:val="ac"/>
        <w:numPr>
          <w:ilvl w:val="3"/>
          <w:numId w:val="3"/>
        </w:numPr>
        <w:tabs>
          <w:tab w:val="left" w:pos="1181"/>
        </w:tabs>
        <w:spacing w:line="439" w:lineRule="auto"/>
        <w:ind w:right="216" w:hanging="480"/>
        <w:jc w:val="both"/>
        <w:rPr>
          <w:sz w:val="28"/>
        </w:rPr>
      </w:pPr>
      <w:r w:rsidRPr="00BC076D">
        <w:rPr>
          <w:sz w:val="28"/>
        </w:rPr>
        <w:t xml:space="preserve">In Semi-Final </w:t>
      </w:r>
      <w:bookmarkStart w:id="7" w:name="_Hlk533276337"/>
      <w:r w:rsidRPr="00BC076D">
        <w:rPr>
          <w:sz w:val="28"/>
        </w:rPr>
        <w:t>#2</w:t>
      </w:r>
      <w:bookmarkEnd w:id="7"/>
      <w:r w:rsidRPr="00BC076D">
        <w:rPr>
          <w:sz w:val="28"/>
        </w:rPr>
        <w:t xml:space="preserve"> the Team with the second (2nd) Overall Score will plead against the Team with the third (3rd) Overall</w:t>
      </w:r>
      <w:r w:rsidRPr="00BC076D">
        <w:rPr>
          <w:spacing w:val="-19"/>
          <w:sz w:val="28"/>
        </w:rPr>
        <w:t xml:space="preserve"> </w:t>
      </w:r>
      <w:r w:rsidRPr="00BC076D">
        <w:rPr>
          <w:sz w:val="28"/>
        </w:rPr>
        <w:t>Score.</w:t>
      </w:r>
    </w:p>
    <w:p w14:paraId="342D013A" w14:textId="277AFFE2" w:rsidR="006F553C" w:rsidRPr="00BC076D" w:rsidRDefault="005225ED" w:rsidP="00E218D7">
      <w:pPr>
        <w:pStyle w:val="ac"/>
        <w:numPr>
          <w:ilvl w:val="3"/>
          <w:numId w:val="3"/>
        </w:numPr>
        <w:tabs>
          <w:tab w:val="left" w:pos="1181"/>
        </w:tabs>
        <w:spacing w:line="439" w:lineRule="auto"/>
        <w:ind w:left="1298" w:right="211" w:hanging="483"/>
        <w:jc w:val="both"/>
        <w:rPr>
          <w:sz w:val="28"/>
        </w:rPr>
      </w:pPr>
      <w:r w:rsidRPr="00BC076D">
        <w:rPr>
          <w:sz w:val="28"/>
        </w:rPr>
        <w:t>According to the four teams’ performance in Semi-Final Round, the better Applicant and the better Respondent will advance to the Grand Final.</w:t>
      </w:r>
    </w:p>
    <w:p w14:paraId="50E87F2A" w14:textId="77777777" w:rsidR="006F553C" w:rsidRDefault="006F553C" w:rsidP="00E218D7">
      <w:pPr>
        <w:pStyle w:val="a5"/>
        <w:spacing w:before="8"/>
        <w:jc w:val="both"/>
        <w:rPr>
          <w:color w:val="000000" w:themeColor="text1"/>
          <w:sz w:val="23"/>
        </w:rPr>
      </w:pPr>
    </w:p>
    <w:p w14:paraId="02633D50" w14:textId="77777777" w:rsidR="006F553C" w:rsidRDefault="005225ED" w:rsidP="00E218D7">
      <w:pPr>
        <w:pStyle w:val="ac"/>
        <w:numPr>
          <w:ilvl w:val="1"/>
          <w:numId w:val="3"/>
        </w:numPr>
        <w:tabs>
          <w:tab w:val="left" w:pos="758"/>
        </w:tabs>
        <w:jc w:val="both"/>
        <w:rPr>
          <w:color w:val="000000" w:themeColor="text1"/>
          <w:sz w:val="28"/>
        </w:rPr>
      </w:pPr>
      <w:r>
        <w:rPr>
          <w:color w:val="000000" w:themeColor="text1"/>
          <w:sz w:val="28"/>
          <w:u w:val="single" w:color="5B9BD4"/>
        </w:rPr>
        <w:t>The Tribunal and</w:t>
      </w:r>
      <w:r>
        <w:rPr>
          <w:color w:val="000000" w:themeColor="text1"/>
          <w:spacing w:val="-6"/>
          <w:sz w:val="28"/>
          <w:u w:val="single" w:color="5B9BD4"/>
        </w:rPr>
        <w:t xml:space="preserve"> </w:t>
      </w:r>
      <w:r>
        <w:rPr>
          <w:color w:val="000000" w:themeColor="text1"/>
          <w:sz w:val="28"/>
          <w:u w:val="single" w:color="5B9BD4"/>
        </w:rPr>
        <w:t>Judges</w:t>
      </w:r>
    </w:p>
    <w:p w14:paraId="3433CB61" w14:textId="77777777" w:rsidR="006F553C" w:rsidRDefault="006F553C" w:rsidP="00E218D7">
      <w:pPr>
        <w:pStyle w:val="a5"/>
        <w:spacing w:before="11"/>
        <w:jc w:val="both"/>
        <w:rPr>
          <w:color w:val="000000" w:themeColor="text1"/>
          <w:sz w:val="18"/>
        </w:rPr>
      </w:pPr>
    </w:p>
    <w:p w14:paraId="420E0D40" w14:textId="77777777" w:rsidR="006F553C" w:rsidRDefault="005225ED" w:rsidP="00E218D7">
      <w:pPr>
        <w:pStyle w:val="ac"/>
        <w:numPr>
          <w:ilvl w:val="2"/>
          <w:numId w:val="3"/>
        </w:numPr>
        <w:tabs>
          <w:tab w:val="left" w:pos="761"/>
        </w:tabs>
        <w:spacing w:before="44" w:line="439" w:lineRule="auto"/>
        <w:ind w:left="822" w:right="213" w:hanging="482"/>
        <w:jc w:val="both"/>
        <w:rPr>
          <w:color w:val="000000" w:themeColor="text1"/>
          <w:sz w:val="28"/>
        </w:rPr>
      </w:pPr>
      <w:r>
        <w:rPr>
          <w:color w:val="000000" w:themeColor="text1"/>
          <w:sz w:val="28"/>
        </w:rPr>
        <w:t xml:space="preserve">The </w:t>
      </w:r>
      <w:bookmarkStart w:id="8" w:name="_Hlk533376781"/>
      <w:r>
        <w:rPr>
          <w:color w:val="000000" w:themeColor="text1"/>
          <w:sz w:val="28"/>
        </w:rPr>
        <w:t>Tribunal</w:t>
      </w:r>
      <w:bookmarkEnd w:id="8"/>
      <w:r>
        <w:rPr>
          <w:color w:val="000000" w:themeColor="text1"/>
          <w:sz w:val="28"/>
        </w:rPr>
        <w:t xml:space="preserve"> for each round of competition consists of experts on law of the sea as judges appointed by ABOS in cooperation with CICTSMR and</w:t>
      </w:r>
      <w:r>
        <w:rPr>
          <w:color w:val="000000" w:themeColor="text1"/>
          <w:spacing w:val="-4"/>
          <w:sz w:val="28"/>
        </w:rPr>
        <w:t xml:space="preserve"> </w:t>
      </w:r>
      <w:r>
        <w:rPr>
          <w:color w:val="000000" w:themeColor="text1"/>
          <w:sz w:val="28"/>
        </w:rPr>
        <w:t>CIBOS.</w:t>
      </w:r>
    </w:p>
    <w:p w14:paraId="301F25E5" w14:textId="77777777" w:rsidR="006F553C" w:rsidRDefault="005225ED" w:rsidP="00E218D7">
      <w:pPr>
        <w:pStyle w:val="a5"/>
        <w:spacing w:before="21" w:line="439" w:lineRule="auto"/>
        <w:ind w:left="816" w:right="215"/>
        <w:jc w:val="both"/>
        <w:rPr>
          <w:color w:val="000000" w:themeColor="text1"/>
        </w:rPr>
      </w:pPr>
      <w:r>
        <w:rPr>
          <w:color w:val="000000" w:themeColor="text1"/>
        </w:rPr>
        <w:t>The judges shall not provide support or advice of any kind to any</w:t>
      </w:r>
      <w:r>
        <w:rPr>
          <w:rFonts w:eastAsiaTheme="minorEastAsia" w:hint="eastAsia"/>
          <w:color w:val="000000" w:themeColor="text1"/>
          <w:lang w:eastAsia="zh-CN"/>
        </w:rPr>
        <w:t xml:space="preserve"> </w:t>
      </w:r>
      <w:r>
        <w:rPr>
          <w:color w:val="000000" w:themeColor="text1"/>
        </w:rPr>
        <w:t>participating team or any coach before, during or after the competition commences. Teams receiving support or advice from a judge will be disqualified.</w:t>
      </w:r>
    </w:p>
    <w:p w14:paraId="35FD8D45" w14:textId="10315530" w:rsidR="006F553C" w:rsidRPr="00BC076D" w:rsidRDefault="005225ED" w:rsidP="00E218D7">
      <w:pPr>
        <w:pStyle w:val="ac"/>
        <w:numPr>
          <w:ilvl w:val="2"/>
          <w:numId w:val="3"/>
        </w:numPr>
        <w:tabs>
          <w:tab w:val="left" w:pos="761"/>
        </w:tabs>
        <w:spacing w:line="439" w:lineRule="auto"/>
        <w:ind w:right="212" w:hanging="480"/>
        <w:jc w:val="both"/>
        <w:rPr>
          <w:sz w:val="28"/>
        </w:rPr>
      </w:pPr>
      <w:r w:rsidRPr="00BC076D">
        <w:rPr>
          <w:sz w:val="28"/>
        </w:rPr>
        <w:lastRenderedPageBreak/>
        <w:t xml:space="preserve">Judges will examine and score the WS together </w:t>
      </w:r>
      <w:r w:rsidR="006E4FB8" w:rsidRPr="00BC076D">
        <w:rPr>
          <w:sz w:val="28"/>
        </w:rPr>
        <w:t xml:space="preserve">under </w:t>
      </w:r>
      <w:r w:rsidRPr="00BC076D">
        <w:rPr>
          <w:sz w:val="28"/>
        </w:rPr>
        <w:t>certain scoring and ma</w:t>
      </w:r>
      <w:r w:rsidR="003301BB" w:rsidRPr="00BC076D">
        <w:rPr>
          <w:sz w:val="28"/>
        </w:rPr>
        <w:t>r</w:t>
      </w:r>
      <w:r w:rsidRPr="00BC076D">
        <w:rPr>
          <w:sz w:val="28"/>
        </w:rPr>
        <w:t>king guidelines.</w:t>
      </w:r>
    </w:p>
    <w:p w14:paraId="5B216A0E" w14:textId="77777777" w:rsidR="006F553C" w:rsidRDefault="005225ED" w:rsidP="00E218D7">
      <w:pPr>
        <w:pStyle w:val="ac"/>
        <w:numPr>
          <w:ilvl w:val="2"/>
          <w:numId w:val="3"/>
        </w:numPr>
        <w:tabs>
          <w:tab w:val="left" w:pos="761"/>
        </w:tabs>
        <w:spacing w:line="439" w:lineRule="auto"/>
        <w:ind w:right="3288" w:hanging="480"/>
        <w:jc w:val="both"/>
        <w:rPr>
          <w:color w:val="000000" w:themeColor="text1"/>
          <w:sz w:val="28"/>
        </w:rPr>
      </w:pPr>
      <w:r>
        <w:rPr>
          <w:color w:val="000000" w:themeColor="text1"/>
          <w:sz w:val="28"/>
        </w:rPr>
        <w:t xml:space="preserve">The Tribunal shall consist of the following: </w:t>
      </w:r>
      <w:bookmarkStart w:id="9" w:name="_Hlk533277527"/>
      <w:r>
        <w:rPr>
          <w:color w:val="000000" w:themeColor="text1"/>
          <w:sz w:val="28"/>
        </w:rPr>
        <w:t>in the preliminary rounds three (3) judges</w:t>
      </w:r>
      <w:bookmarkEnd w:id="9"/>
    </w:p>
    <w:p w14:paraId="2BEE7AB2" w14:textId="77777777" w:rsidR="006F553C" w:rsidRDefault="005225ED" w:rsidP="00E218D7">
      <w:pPr>
        <w:pStyle w:val="ac"/>
        <w:tabs>
          <w:tab w:val="left" w:pos="761"/>
        </w:tabs>
        <w:spacing w:line="439" w:lineRule="auto"/>
        <w:ind w:right="3288" w:firstLine="0"/>
        <w:jc w:val="both"/>
        <w:rPr>
          <w:color w:val="000000" w:themeColor="text1"/>
          <w:sz w:val="28"/>
        </w:rPr>
      </w:pPr>
      <w:r>
        <w:rPr>
          <w:color w:val="000000" w:themeColor="text1"/>
          <w:sz w:val="28"/>
        </w:rPr>
        <w:t xml:space="preserve">in the semi-finals </w:t>
      </w:r>
      <w:r w:rsidRPr="0042610F">
        <w:rPr>
          <w:rFonts w:eastAsia="宋体" w:hint="eastAsia"/>
          <w:sz w:val="28"/>
          <w:lang w:eastAsia="zh-CN"/>
        </w:rPr>
        <w:t>five</w:t>
      </w:r>
      <w:r w:rsidRPr="0042610F">
        <w:rPr>
          <w:sz w:val="28"/>
        </w:rPr>
        <w:t xml:space="preserve"> (</w:t>
      </w:r>
      <w:r w:rsidRPr="0042610F">
        <w:rPr>
          <w:rFonts w:eastAsia="宋体" w:hint="eastAsia"/>
          <w:sz w:val="28"/>
          <w:lang w:eastAsia="zh-CN"/>
        </w:rPr>
        <w:t>5</w:t>
      </w:r>
      <w:r w:rsidRPr="0042610F">
        <w:rPr>
          <w:sz w:val="28"/>
        </w:rPr>
        <w:t>)</w:t>
      </w:r>
      <w:r>
        <w:rPr>
          <w:color w:val="000000" w:themeColor="text1"/>
          <w:spacing w:val="-11"/>
          <w:sz w:val="28"/>
        </w:rPr>
        <w:t xml:space="preserve"> </w:t>
      </w:r>
      <w:r>
        <w:rPr>
          <w:color w:val="000000" w:themeColor="text1"/>
          <w:sz w:val="28"/>
        </w:rPr>
        <w:t>judges</w:t>
      </w:r>
    </w:p>
    <w:p w14:paraId="76E5CFCF" w14:textId="77777777" w:rsidR="006F553C" w:rsidRDefault="005225ED" w:rsidP="00E218D7">
      <w:pPr>
        <w:pStyle w:val="a5"/>
        <w:spacing w:line="340" w:lineRule="exact"/>
        <w:ind w:left="820"/>
        <w:jc w:val="both"/>
        <w:rPr>
          <w:color w:val="000000" w:themeColor="text1"/>
        </w:rPr>
      </w:pPr>
      <w:r>
        <w:rPr>
          <w:color w:val="000000" w:themeColor="text1"/>
        </w:rPr>
        <w:t>and in the Grand Final five (5) judges</w:t>
      </w:r>
    </w:p>
    <w:p w14:paraId="69622D89" w14:textId="77777777" w:rsidR="006F553C" w:rsidRDefault="006F553C" w:rsidP="00E218D7">
      <w:pPr>
        <w:pStyle w:val="a5"/>
        <w:spacing w:before="9"/>
        <w:jc w:val="both"/>
        <w:rPr>
          <w:color w:val="000000" w:themeColor="text1"/>
          <w:sz w:val="21"/>
        </w:rPr>
      </w:pPr>
    </w:p>
    <w:p w14:paraId="7679CBFD" w14:textId="77777777" w:rsidR="006F553C" w:rsidRDefault="005225ED" w:rsidP="00E218D7">
      <w:pPr>
        <w:pStyle w:val="ac"/>
        <w:numPr>
          <w:ilvl w:val="2"/>
          <w:numId w:val="3"/>
        </w:numPr>
        <w:tabs>
          <w:tab w:val="left" w:pos="761"/>
        </w:tabs>
        <w:spacing w:line="439" w:lineRule="auto"/>
        <w:ind w:right="211" w:hanging="480"/>
        <w:jc w:val="both"/>
        <w:rPr>
          <w:color w:val="000000" w:themeColor="text1"/>
          <w:sz w:val="28"/>
        </w:rPr>
      </w:pPr>
      <w:r>
        <w:rPr>
          <w:color w:val="000000" w:themeColor="text1"/>
          <w:sz w:val="28"/>
        </w:rPr>
        <w:t>Timekeepers are responsible for recording the time used by the Teams, and any extensions awarded by the President of each tribunal. Timekeepers will notify the time remaining for every individual Oralist, including extension times, to the both</w:t>
      </w:r>
      <w:r>
        <w:rPr>
          <w:color w:val="000000" w:themeColor="text1"/>
          <w:spacing w:val="-18"/>
          <w:sz w:val="28"/>
        </w:rPr>
        <w:t xml:space="preserve"> </w:t>
      </w:r>
      <w:r>
        <w:rPr>
          <w:color w:val="000000" w:themeColor="text1"/>
          <w:sz w:val="28"/>
        </w:rPr>
        <w:t>teams.</w:t>
      </w:r>
    </w:p>
    <w:p w14:paraId="3993A657" w14:textId="77777777" w:rsidR="006F553C" w:rsidRDefault="005225ED" w:rsidP="00E218D7">
      <w:pPr>
        <w:pStyle w:val="ac"/>
        <w:numPr>
          <w:ilvl w:val="2"/>
          <w:numId w:val="3"/>
        </w:numPr>
        <w:tabs>
          <w:tab w:val="left" w:pos="761"/>
        </w:tabs>
        <w:spacing w:line="439" w:lineRule="auto"/>
        <w:ind w:right="220" w:hanging="480"/>
        <w:jc w:val="both"/>
        <w:rPr>
          <w:color w:val="000000" w:themeColor="text1"/>
          <w:sz w:val="28"/>
        </w:rPr>
      </w:pPr>
      <w:r>
        <w:rPr>
          <w:color w:val="000000" w:themeColor="text1"/>
          <w:sz w:val="28"/>
        </w:rPr>
        <w:t xml:space="preserve">The judges shall ask questions from the teams at any time during the </w:t>
      </w:r>
      <w:r>
        <w:rPr>
          <w:color w:val="000000" w:themeColor="text1"/>
          <w:spacing w:val="-2"/>
          <w:sz w:val="28"/>
        </w:rPr>
        <w:t>OP.</w:t>
      </w:r>
    </w:p>
    <w:p w14:paraId="70613424" w14:textId="77777777" w:rsidR="006F553C" w:rsidRDefault="005225ED" w:rsidP="00E218D7">
      <w:pPr>
        <w:pStyle w:val="ac"/>
        <w:numPr>
          <w:ilvl w:val="2"/>
          <w:numId w:val="3"/>
        </w:numPr>
        <w:tabs>
          <w:tab w:val="left" w:pos="761"/>
        </w:tabs>
        <w:spacing w:line="439" w:lineRule="auto"/>
        <w:ind w:right="138" w:hanging="480"/>
        <w:jc w:val="both"/>
        <w:rPr>
          <w:color w:val="000000" w:themeColor="text1"/>
          <w:sz w:val="28"/>
        </w:rPr>
      </w:pPr>
      <w:r>
        <w:rPr>
          <w:color w:val="000000" w:themeColor="text1"/>
          <w:sz w:val="28"/>
        </w:rPr>
        <w:t>A person who discloses or who is considered to have a conflict of interest shall not be selected to be a Judge, if the team that gave   rise to the conflict is competing. However, in a round in which the team that caused the conflict to arise is eliminated, that person may, after elimination, serve as a</w:t>
      </w:r>
      <w:r>
        <w:rPr>
          <w:color w:val="000000" w:themeColor="text1"/>
          <w:spacing w:val="-9"/>
          <w:sz w:val="28"/>
        </w:rPr>
        <w:t xml:space="preserve"> </w:t>
      </w:r>
      <w:r>
        <w:rPr>
          <w:color w:val="000000" w:themeColor="text1"/>
          <w:sz w:val="28"/>
        </w:rPr>
        <w:t>judge.</w:t>
      </w:r>
    </w:p>
    <w:p w14:paraId="5C1A2F6E" w14:textId="77777777" w:rsidR="006F553C" w:rsidRDefault="005225ED" w:rsidP="00E218D7">
      <w:pPr>
        <w:pStyle w:val="ac"/>
        <w:numPr>
          <w:ilvl w:val="2"/>
          <w:numId w:val="3"/>
        </w:numPr>
        <w:tabs>
          <w:tab w:val="left" w:pos="761"/>
        </w:tabs>
        <w:spacing w:before="21" w:line="439" w:lineRule="auto"/>
        <w:ind w:right="136" w:hanging="482"/>
        <w:jc w:val="both"/>
        <w:rPr>
          <w:color w:val="000000" w:themeColor="text1"/>
          <w:sz w:val="28"/>
        </w:rPr>
      </w:pPr>
      <w:r>
        <w:rPr>
          <w:color w:val="000000" w:themeColor="text1"/>
          <w:sz w:val="28"/>
        </w:rPr>
        <w:t>A “conflict of interest” means an affiliation which would, in the eye</w:t>
      </w:r>
      <w:r>
        <w:rPr>
          <w:color w:val="000000" w:themeColor="text1"/>
          <w:spacing w:val="11"/>
          <w:sz w:val="28"/>
        </w:rPr>
        <w:t xml:space="preserve"> </w:t>
      </w:r>
      <w:r>
        <w:rPr>
          <w:color w:val="000000" w:themeColor="text1"/>
          <w:sz w:val="28"/>
        </w:rPr>
        <w:t>of</w:t>
      </w:r>
      <w:r>
        <w:rPr>
          <w:rFonts w:eastAsiaTheme="minorEastAsia" w:hint="eastAsia"/>
          <w:color w:val="000000" w:themeColor="text1"/>
          <w:sz w:val="28"/>
          <w:lang w:eastAsia="zh-CN"/>
        </w:rPr>
        <w:t xml:space="preserve"> </w:t>
      </w:r>
      <w:r>
        <w:rPr>
          <w:color w:val="000000" w:themeColor="text1"/>
          <w:sz w:val="28"/>
        </w:rPr>
        <w:t>a reasonable observer, create an inference that the affiliated judge would be unable to be impartial as to the conduct or result of any</w:t>
      </w:r>
      <w:r>
        <w:rPr>
          <w:rFonts w:eastAsiaTheme="minorEastAsia" w:hint="eastAsia"/>
          <w:color w:val="000000" w:themeColor="text1"/>
          <w:sz w:val="28"/>
          <w:lang w:eastAsia="zh-CN"/>
        </w:rPr>
        <w:t xml:space="preserve"> </w:t>
      </w:r>
      <w:r>
        <w:rPr>
          <w:color w:val="000000" w:themeColor="text1"/>
          <w:sz w:val="28"/>
        </w:rPr>
        <w:t>Round. Affiliation means a personal or professional relationship between a judge and a school, coach, or Team member that is participating in the competition in which the judge is participating.</w:t>
      </w:r>
    </w:p>
    <w:p w14:paraId="739A6D98" w14:textId="77777777" w:rsidR="006F553C" w:rsidRDefault="005225ED" w:rsidP="00E218D7">
      <w:pPr>
        <w:pStyle w:val="ac"/>
        <w:numPr>
          <w:ilvl w:val="2"/>
          <w:numId w:val="3"/>
        </w:numPr>
        <w:tabs>
          <w:tab w:val="left" w:pos="761"/>
        </w:tabs>
        <w:spacing w:line="340" w:lineRule="exact"/>
        <w:ind w:left="822" w:hanging="482"/>
        <w:jc w:val="both"/>
        <w:rPr>
          <w:color w:val="000000" w:themeColor="text1"/>
          <w:sz w:val="28"/>
        </w:rPr>
      </w:pPr>
      <w:r>
        <w:rPr>
          <w:color w:val="000000" w:themeColor="text1"/>
          <w:sz w:val="28"/>
        </w:rPr>
        <w:lastRenderedPageBreak/>
        <w:t>Conflicts of interest DO NOT appear</w:t>
      </w:r>
      <w:r>
        <w:rPr>
          <w:color w:val="000000" w:themeColor="text1"/>
          <w:spacing w:val="-12"/>
          <w:sz w:val="28"/>
        </w:rPr>
        <w:t xml:space="preserve"> </w:t>
      </w:r>
      <w:r>
        <w:rPr>
          <w:color w:val="000000" w:themeColor="text1"/>
          <w:sz w:val="28"/>
        </w:rPr>
        <w:t>when:</w:t>
      </w:r>
    </w:p>
    <w:p w14:paraId="066B49DF" w14:textId="77777777" w:rsidR="006F553C" w:rsidRDefault="006F553C" w:rsidP="00E218D7">
      <w:pPr>
        <w:pStyle w:val="a5"/>
        <w:spacing w:before="4"/>
        <w:jc w:val="both"/>
        <w:rPr>
          <w:color w:val="000000" w:themeColor="text1"/>
          <w:sz w:val="22"/>
        </w:rPr>
      </w:pPr>
    </w:p>
    <w:p w14:paraId="5CFDA7FB" w14:textId="77777777" w:rsidR="006F553C" w:rsidRDefault="005225ED" w:rsidP="00E218D7">
      <w:pPr>
        <w:pStyle w:val="ac"/>
        <w:numPr>
          <w:ilvl w:val="3"/>
          <w:numId w:val="3"/>
        </w:numPr>
        <w:tabs>
          <w:tab w:val="left" w:pos="1181"/>
        </w:tabs>
        <w:spacing w:line="439" w:lineRule="auto"/>
        <w:ind w:right="211" w:hanging="480"/>
        <w:jc w:val="both"/>
        <w:rPr>
          <w:color w:val="000000" w:themeColor="text1"/>
          <w:sz w:val="28"/>
        </w:rPr>
      </w:pPr>
      <w:r>
        <w:rPr>
          <w:color w:val="000000" w:themeColor="text1"/>
          <w:sz w:val="28"/>
        </w:rPr>
        <w:t>the judge knows one or both coaches, either because of professional or personal affiliation, prior participation in the competition, or other</w:t>
      </w:r>
      <w:r>
        <w:rPr>
          <w:color w:val="000000" w:themeColor="text1"/>
          <w:spacing w:val="-5"/>
          <w:sz w:val="28"/>
        </w:rPr>
        <w:t xml:space="preserve"> </w:t>
      </w:r>
      <w:r>
        <w:rPr>
          <w:color w:val="000000" w:themeColor="text1"/>
          <w:sz w:val="28"/>
        </w:rPr>
        <w:t>reasons;</w:t>
      </w:r>
    </w:p>
    <w:p w14:paraId="0A223C53" w14:textId="77777777" w:rsidR="006F553C" w:rsidRDefault="005225ED" w:rsidP="00E218D7">
      <w:pPr>
        <w:pStyle w:val="ac"/>
        <w:numPr>
          <w:ilvl w:val="3"/>
          <w:numId w:val="3"/>
        </w:numPr>
        <w:tabs>
          <w:tab w:val="left" w:pos="1181"/>
        </w:tabs>
        <w:spacing w:line="439" w:lineRule="auto"/>
        <w:ind w:right="218" w:hanging="480"/>
        <w:jc w:val="both"/>
        <w:rPr>
          <w:color w:val="000000" w:themeColor="text1"/>
          <w:sz w:val="28"/>
        </w:rPr>
      </w:pPr>
      <w:r>
        <w:rPr>
          <w:color w:val="000000" w:themeColor="text1"/>
          <w:sz w:val="28"/>
        </w:rPr>
        <w:t xml:space="preserve">the judge is an alumnus of one of the schools participating in the </w:t>
      </w:r>
      <w:r>
        <w:rPr>
          <w:color w:val="000000" w:themeColor="text1"/>
          <w:spacing w:val="-2"/>
          <w:sz w:val="28"/>
        </w:rPr>
        <w:t>OP;</w:t>
      </w:r>
    </w:p>
    <w:p w14:paraId="5E710475" w14:textId="77777777" w:rsidR="006F553C" w:rsidRDefault="005225ED" w:rsidP="00E218D7">
      <w:pPr>
        <w:pStyle w:val="ac"/>
        <w:numPr>
          <w:ilvl w:val="3"/>
          <w:numId w:val="3"/>
        </w:numPr>
        <w:tabs>
          <w:tab w:val="left" w:pos="1181"/>
        </w:tabs>
        <w:spacing w:line="439" w:lineRule="auto"/>
        <w:ind w:right="208" w:hanging="480"/>
        <w:jc w:val="both"/>
        <w:rPr>
          <w:color w:val="000000" w:themeColor="text1"/>
          <w:sz w:val="28"/>
        </w:rPr>
      </w:pPr>
      <w:r>
        <w:rPr>
          <w:color w:val="000000" w:themeColor="text1"/>
          <w:sz w:val="28"/>
        </w:rPr>
        <w:t>the judge is an employee of one of the schools participating in the OP where such employment is sufficiently remote from the activities of the Teams as to dispel any reasonable suspicion of partiality;</w:t>
      </w:r>
    </w:p>
    <w:p w14:paraId="30C4E135" w14:textId="77777777" w:rsidR="006F553C" w:rsidRDefault="005225ED" w:rsidP="00E218D7">
      <w:pPr>
        <w:pStyle w:val="ac"/>
        <w:numPr>
          <w:ilvl w:val="3"/>
          <w:numId w:val="3"/>
        </w:numPr>
        <w:tabs>
          <w:tab w:val="left" w:pos="1181"/>
        </w:tabs>
        <w:spacing w:line="439" w:lineRule="auto"/>
        <w:ind w:right="220" w:hanging="480"/>
        <w:jc w:val="both"/>
        <w:rPr>
          <w:color w:val="000000" w:themeColor="text1"/>
          <w:sz w:val="28"/>
        </w:rPr>
      </w:pPr>
      <w:r>
        <w:rPr>
          <w:color w:val="000000" w:themeColor="text1"/>
          <w:sz w:val="28"/>
        </w:rPr>
        <w:t>the judge is from the same province (or city) as a team that he/she is</w:t>
      </w:r>
      <w:r>
        <w:rPr>
          <w:color w:val="000000" w:themeColor="text1"/>
          <w:spacing w:val="-4"/>
          <w:sz w:val="28"/>
        </w:rPr>
        <w:t xml:space="preserve"> </w:t>
      </w:r>
      <w:r>
        <w:rPr>
          <w:color w:val="000000" w:themeColor="text1"/>
          <w:sz w:val="28"/>
        </w:rPr>
        <w:t>scoring.</w:t>
      </w:r>
    </w:p>
    <w:p w14:paraId="0C008CE4" w14:textId="77777777" w:rsidR="006F553C" w:rsidRDefault="006F553C">
      <w:pPr>
        <w:spacing w:line="439" w:lineRule="auto"/>
        <w:jc w:val="both"/>
        <w:rPr>
          <w:color w:val="000000" w:themeColor="text1"/>
          <w:sz w:val="28"/>
        </w:rPr>
        <w:sectPr w:rsidR="006F553C">
          <w:pgSz w:w="11900" w:h="16850"/>
          <w:pgMar w:top="1480" w:right="1580" w:bottom="1160" w:left="1460" w:header="0" w:footer="927" w:gutter="0"/>
          <w:cols w:space="720"/>
        </w:sectPr>
      </w:pPr>
    </w:p>
    <w:p w14:paraId="0C29CA1E" w14:textId="77777777" w:rsidR="006F553C" w:rsidRDefault="005225ED" w:rsidP="00E218D7">
      <w:pPr>
        <w:pStyle w:val="2"/>
        <w:numPr>
          <w:ilvl w:val="0"/>
          <w:numId w:val="4"/>
        </w:numPr>
        <w:tabs>
          <w:tab w:val="left" w:pos="761"/>
        </w:tabs>
        <w:jc w:val="both"/>
        <w:rPr>
          <w:color w:val="000000" w:themeColor="text1"/>
        </w:rPr>
      </w:pPr>
      <w:bookmarkStart w:id="10" w:name="_bookmark3"/>
      <w:bookmarkEnd w:id="10"/>
      <w:r>
        <w:rPr>
          <w:color w:val="000000" w:themeColor="text1"/>
        </w:rPr>
        <w:lastRenderedPageBreak/>
        <w:t>The</w:t>
      </w:r>
      <w:r>
        <w:rPr>
          <w:color w:val="000000" w:themeColor="text1"/>
          <w:spacing w:val="-1"/>
        </w:rPr>
        <w:t xml:space="preserve"> </w:t>
      </w:r>
      <w:r>
        <w:rPr>
          <w:color w:val="000000" w:themeColor="text1"/>
        </w:rPr>
        <w:t>Competition</w:t>
      </w:r>
    </w:p>
    <w:p w14:paraId="3A3B98B8" w14:textId="77777777" w:rsidR="006F553C" w:rsidRDefault="006F553C" w:rsidP="00E218D7">
      <w:pPr>
        <w:pStyle w:val="a5"/>
        <w:spacing w:before="1"/>
        <w:jc w:val="both"/>
        <w:rPr>
          <w:b/>
          <w:color w:val="000000" w:themeColor="text1"/>
          <w:sz w:val="23"/>
        </w:rPr>
      </w:pPr>
    </w:p>
    <w:p w14:paraId="1B5EB10C" w14:textId="77777777" w:rsidR="006F553C" w:rsidRDefault="005225ED" w:rsidP="00E218D7">
      <w:pPr>
        <w:pStyle w:val="ac"/>
        <w:numPr>
          <w:ilvl w:val="1"/>
          <w:numId w:val="4"/>
        </w:numPr>
        <w:tabs>
          <w:tab w:val="left" w:pos="758"/>
        </w:tabs>
        <w:jc w:val="both"/>
        <w:rPr>
          <w:color w:val="000000" w:themeColor="text1"/>
          <w:sz w:val="28"/>
        </w:rPr>
      </w:pPr>
      <w:r>
        <w:rPr>
          <w:color w:val="000000" w:themeColor="text1"/>
          <w:sz w:val="28"/>
          <w:u w:val="single" w:color="4F81BC"/>
        </w:rPr>
        <w:t>Team</w:t>
      </w:r>
      <w:r>
        <w:rPr>
          <w:color w:val="000000" w:themeColor="text1"/>
          <w:spacing w:val="-5"/>
          <w:sz w:val="28"/>
          <w:u w:val="single" w:color="4F81BC"/>
        </w:rPr>
        <w:t xml:space="preserve"> </w:t>
      </w:r>
      <w:r>
        <w:rPr>
          <w:color w:val="000000" w:themeColor="text1"/>
          <w:sz w:val="28"/>
          <w:u w:val="single" w:color="4F81BC"/>
        </w:rPr>
        <w:t>Composition</w:t>
      </w:r>
    </w:p>
    <w:p w14:paraId="1ABAE9E9" w14:textId="77777777" w:rsidR="006F553C" w:rsidRDefault="006F553C" w:rsidP="00E218D7">
      <w:pPr>
        <w:pStyle w:val="a5"/>
        <w:spacing w:before="5"/>
        <w:jc w:val="both"/>
        <w:rPr>
          <w:color w:val="000000" w:themeColor="text1"/>
          <w:sz w:val="19"/>
        </w:rPr>
      </w:pPr>
    </w:p>
    <w:p w14:paraId="0FAC4D3D" w14:textId="77777777" w:rsidR="006F553C" w:rsidRDefault="005225ED" w:rsidP="00E218D7">
      <w:pPr>
        <w:pStyle w:val="ac"/>
        <w:numPr>
          <w:ilvl w:val="2"/>
          <w:numId w:val="4"/>
        </w:numPr>
        <w:tabs>
          <w:tab w:val="left" w:pos="761"/>
        </w:tabs>
        <w:spacing w:before="45" w:line="439" w:lineRule="auto"/>
        <w:ind w:right="210" w:hanging="480"/>
        <w:jc w:val="both"/>
        <w:rPr>
          <w:color w:val="000000" w:themeColor="text1"/>
          <w:sz w:val="28"/>
        </w:rPr>
      </w:pPr>
      <w:r>
        <w:rPr>
          <w:color w:val="000000" w:themeColor="text1"/>
          <w:sz w:val="28"/>
        </w:rPr>
        <w:t>In order to take part in the competition, one team must be from one university. If the university has a campus in another area, this is allowed to enter as</w:t>
      </w:r>
      <w:r>
        <w:rPr>
          <w:color w:val="000000" w:themeColor="text1"/>
          <w:spacing w:val="-4"/>
          <w:sz w:val="28"/>
        </w:rPr>
        <w:t xml:space="preserve"> </w:t>
      </w:r>
      <w:r>
        <w:rPr>
          <w:color w:val="000000" w:themeColor="text1"/>
          <w:sz w:val="28"/>
        </w:rPr>
        <w:t>well.</w:t>
      </w:r>
    </w:p>
    <w:p w14:paraId="601BDC79" w14:textId="77777777" w:rsidR="006F553C" w:rsidRDefault="005225ED" w:rsidP="00E218D7">
      <w:pPr>
        <w:pStyle w:val="ac"/>
        <w:numPr>
          <w:ilvl w:val="2"/>
          <w:numId w:val="4"/>
        </w:numPr>
        <w:tabs>
          <w:tab w:val="left" w:pos="761"/>
        </w:tabs>
        <w:spacing w:before="1" w:line="439" w:lineRule="auto"/>
        <w:ind w:right="213" w:hanging="480"/>
        <w:jc w:val="both"/>
        <w:rPr>
          <w:color w:val="000000" w:themeColor="text1"/>
          <w:sz w:val="28"/>
        </w:rPr>
      </w:pPr>
      <w:r>
        <w:rPr>
          <w:color w:val="000000" w:themeColor="text1"/>
          <w:sz w:val="28"/>
        </w:rPr>
        <w:t>There shall only be ONE team per university since the team will be representing it. And all team members must be from the same university. If more than one team per university will register, the university shall select the participating</w:t>
      </w:r>
      <w:r>
        <w:rPr>
          <w:color w:val="000000" w:themeColor="text1"/>
          <w:spacing w:val="-11"/>
          <w:sz w:val="28"/>
        </w:rPr>
        <w:t xml:space="preserve"> </w:t>
      </w:r>
      <w:r>
        <w:rPr>
          <w:color w:val="000000" w:themeColor="text1"/>
          <w:sz w:val="28"/>
        </w:rPr>
        <w:t>team.</w:t>
      </w:r>
    </w:p>
    <w:p w14:paraId="27E5FA74" w14:textId="77777777" w:rsidR="006F553C" w:rsidRDefault="005225ED" w:rsidP="00E218D7">
      <w:pPr>
        <w:pStyle w:val="ac"/>
        <w:numPr>
          <w:ilvl w:val="2"/>
          <w:numId w:val="4"/>
        </w:numPr>
        <w:tabs>
          <w:tab w:val="left" w:pos="761"/>
        </w:tabs>
        <w:spacing w:before="1"/>
        <w:ind w:hanging="480"/>
        <w:jc w:val="both"/>
        <w:rPr>
          <w:color w:val="000000" w:themeColor="text1"/>
          <w:sz w:val="28"/>
        </w:rPr>
      </w:pPr>
      <w:r>
        <w:rPr>
          <w:color w:val="000000" w:themeColor="text1"/>
          <w:sz w:val="28"/>
        </w:rPr>
        <w:t>Each Team is allowed to register maximum two</w:t>
      </w:r>
      <w:r>
        <w:rPr>
          <w:color w:val="000000" w:themeColor="text1"/>
          <w:spacing w:val="-15"/>
          <w:sz w:val="28"/>
        </w:rPr>
        <w:t xml:space="preserve"> </w:t>
      </w:r>
      <w:r>
        <w:rPr>
          <w:color w:val="000000" w:themeColor="text1"/>
          <w:sz w:val="28"/>
        </w:rPr>
        <w:t>coaches.</w:t>
      </w:r>
    </w:p>
    <w:p w14:paraId="3CC60E94" w14:textId="77777777" w:rsidR="006F553C" w:rsidRDefault="006F553C" w:rsidP="00E218D7">
      <w:pPr>
        <w:pStyle w:val="a5"/>
        <w:spacing w:before="1"/>
        <w:jc w:val="both"/>
        <w:rPr>
          <w:color w:val="000000" w:themeColor="text1"/>
          <w:sz w:val="23"/>
        </w:rPr>
      </w:pPr>
    </w:p>
    <w:p w14:paraId="152A26D3" w14:textId="77777777" w:rsidR="006F553C" w:rsidRDefault="005225ED" w:rsidP="00E218D7">
      <w:pPr>
        <w:pStyle w:val="ac"/>
        <w:numPr>
          <w:ilvl w:val="2"/>
          <w:numId w:val="4"/>
        </w:numPr>
        <w:tabs>
          <w:tab w:val="left" w:pos="761"/>
        </w:tabs>
        <w:spacing w:line="439" w:lineRule="auto"/>
        <w:ind w:right="215" w:hanging="480"/>
        <w:jc w:val="both"/>
        <w:rPr>
          <w:color w:val="000000" w:themeColor="text1"/>
          <w:sz w:val="28"/>
        </w:rPr>
      </w:pPr>
      <w:r>
        <w:rPr>
          <w:color w:val="000000" w:themeColor="text1"/>
          <w:sz w:val="28"/>
        </w:rPr>
        <w:t xml:space="preserve">The team shall consist of 3-6 </w:t>
      </w:r>
      <w:r w:rsidRPr="0042610F">
        <w:rPr>
          <w:sz w:val="28"/>
        </w:rPr>
        <w:t>full-time undergraduate or postgraduate s</w:t>
      </w:r>
      <w:r>
        <w:rPr>
          <w:color w:val="000000" w:themeColor="text1"/>
          <w:sz w:val="28"/>
        </w:rPr>
        <w:t>tudents and they must be enrolled in the same university. Students being on exchange in another country are eligible to participate under the foreign university. The teams shall submit their team composition via the Registration</w:t>
      </w:r>
      <w:r>
        <w:rPr>
          <w:color w:val="000000" w:themeColor="text1"/>
          <w:spacing w:val="-17"/>
          <w:sz w:val="28"/>
        </w:rPr>
        <w:t xml:space="preserve"> </w:t>
      </w:r>
      <w:r>
        <w:rPr>
          <w:color w:val="000000" w:themeColor="text1"/>
          <w:sz w:val="28"/>
        </w:rPr>
        <w:t>Form.</w:t>
      </w:r>
    </w:p>
    <w:p w14:paraId="0D202514" w14:textId="3DD6BB2F" w:rsidR="006F553C" w:rsidRDefault="005225ED" w:rsidP="00E218D7">
      <w:pPr>
        <w:pStyle w:val="ac"/>
        <w:numPr>
          <w:ilvl w:val="2"/>
          <w:numId w:val="4"/>
        </w:numPr>
        <w:tabs>
          <w:tab w:val="left" w:pos="761"/>
        </w:tabs>
        <w:spacing w:before="14" w:line="439" w:lineRule="auto"/>
        <w:ind w:right="211" w:hanging="480"/>
        <w:jc w:val="both"/>
        <w:rPr>
          <w:color w:val="000000" w:themeColor="text1"/>
          <w:sz w:val="28"/>
        </w:rPr>
      </w:pPr>
      <w:r>
        <w:rPr>
          <w:color w:val="000000" w:themeColor="text1"/>
          <w:sz w:val="28"/>
        </w:rPr>
        <w:t xml:space="preserve">Although the students must do all the research of the written </w:t>
      </w:r>
      <w:r w:rsidR="00E950C0">
        <w:rPr>
          <w:color w:val="000000" w:themeColor="text1"/>
          <w:sz w:val="28"/>
        </w:rPr>
        <w:t>submissions</w:t>
      </w:r>
      <w:r>
        <w:rPr>
          <w:color w:val="000000" w:themeColor="text1"/>
          <w:sz w:val="28"/>
        </w:rPr>
        <w:t xml:space="preserve"> themselves</w:t>
      </w:r>
      <w:r>
        <w:rPr>
          <w:rFonts w:ascii="宋体" w:hAnsi="宋体"/>
          <w:color w:val="000000" w:themeColor="text1"/>
          <w:sz w:val="28"/>
        </w:rPr>
        <w:t>—</w:t>
      </w:r>
      <w:r>
        <w:rPr>
          <w:color w:val="000000" w:themeColor="text1"/>
          <w:sz w:val="28"/>
        </w:rPr>
        <w:t>without assistance from anyone who is not a student member of the team—faculty, advisors, and coaches may help identify the issues, comments on the persuasiveness of the arguments the students have made in drafts and, when necessary, suggest other arguments the students might</w:t>
      </w:r>
      <w:r>
        <w:rPr>
          <w:color w:val="000000" w:themeColor="text1"/>
          <w:spacing w:val="6"/>
          <w:sz w:val="28"/>
        </w:rPr>
        <w:t xml:space="preserve"> </w:t>
      </w:r>
      <w:r>
        <w:rPr>
          <w:color w:val="000000" w:themeColor="text1"/>
          <w:sz w:val="28"/>
        </w:rPr>
        <w:t>consider</w:t>
      </w:r>
      <w:r>
        <w:rPr>
          <w:rFonts w:eastAsiaTheme="minorEastAsia" w:hint="eastAsia"/>
          <w:color w:val="000000" w:themeColor="text1"/>
          <w:sz w:val="28"/>
          <w:lang w:eastAsia="zh-CN"/>
        </w:rPr>
        <w:t xml:space="preserve"> </w:t>
      </w:r>
      <w:r w:rsidR="00E950C0">
        <w:rPr>
          <w:color w:val="000000" w:themeColor="text1"/>
          <w:sz w:val="28"/>
        </w:rPr>
        <w:t>Employing,</w:t>
      </w:r>
      <w:r>
        <w:rPr>
          <w:color w:val="000000" w:themeColor="text1"/>
          <w:sz w:val="28"/>
        </w:rPr>
        <w:t xml:space="preserve"> as well as assist in linguistic matters. However, the final product must be the students’—not the coach’</w:t>
      </w:r>
      <w:r w:rsidR="0042610F">
        <w:rPr>
          <w:color w:val="000000" w:themeColor="text1"/>
          <w:sz w:val="28"/>
        </w:rPr>
        <w:t>s</w:t>
      </w:r>
      <w:r>
        <w:rPr>
          <w:color w:val="000000" w:themeColor="text1"/>
          <w:sz w:val="28"/>
        </w:rPr>
        <w:t>. Teams not</w:t>
      </w:r>
      <w:r>
        <w:rPr>
          <w:rFonts w:hint="eastAsia"/>
          <w:color w:val="000000" w:themeColor="text1"/>
          <w:sz w:val="28"/>
        </w:rPr>
        <w:t xml:space="preserve"> </w:t>
      </w:r>
      <w:r>
        <w:rPr>
          <w:color w:val="000000" w:themeColor="text1"/>
          <w:sz w:val="28"/>
        </w:rPr>
        <w:t xml:space="preserve">obeying this rule will </w:t>
      </w:r>
      <w:r>
        <w:rPr>
          <w:color w:val="000000" w:themeColor="text1"/>
          <w:sz w:val="28"/>
        </w:rPr>
        <w:lastRenderedPageBreak/>
        <w:t>be disqualified. In addition, any student member of the team, including teams that have been disqualified from the competition, shall not provide assistance in any way to any other team. Prohibited assistance includes but not limited to, the following: providing materials, such as text, video or audio data to any other team and offering any team’s note to an advancing team. ABOS will disqualify or pose penalty against teams that violet this rule.</w:t>
      </w:r>
    </w:p>
    <w:p w14:paraId="253B1B20" w14:textId="77777777" w:rsidR="006F553C" w:rsidRDefault="005225ED" w:rsidP="00E218D7">
      <w:pPr>
        <w:pStyle w:val="ac"/>
        <w:numPr>
          <w:ilvl w:val="2"/>
          <w:numId w:val="4"/>
        </w:numPr>
        <w:tabs>
          <w:tab w:val="left" w:pos="761"/>
        </w:tabs>
        <w:spacing w:line="439" w:lineRule="auto"/>
        <w:ind w:left="822" w:right="220" w:hanging="482"/>
        <w:jc w:val="both"/>
        <w:rPr>
          <w:color w:val="000000" w:themeColor="text1"/>
          <w:sz w:val="28"/>
        </w:rPr>
      </w:pPr>
      <w:r>
        <w:rPr>
          <w:color w:val="000000" w:themeColor="text1"/>
          <w:sz w:val="28"/>
        </w:rPr>
        <w:t>Students involved in any of the following points will be excluded or disqualified:</w:t>
      </w:r>
    </w:p>
    <w:p w14:paraId="678C7091" w14:textId="77777777" w:rsidR="006F553C" w:rsidRDefault="005225ED" w:rsidP="00E218D7">
      <w:pPr>
        <w:pStyle w:val="ac"/>
        <w:numPr>
          <w:ilvl w:val="3"/>
          <w:numId w:val="4"/>
        </w:numPr>
        <w:tabs>
          <w:tab w:val="left" w:pos="1181"/>
        </w:tabs>
        <w:spacing w:line="439" w:lineRule="auto"/>
        <w:ind w:right="218" w:hanging="480"/>
        <w:jc w:val="both"/>
        <w:rPr>
          <w:color w:val="000000" w:themeColor="text1"/>
          <w:sz w:val="28"/>
        </w:rPr>
      </w:pPr>
      <w:r>
        <w:rPr>
          <w:color w:val="000000" w:themeColor="text1"/>
          <w:sz w:val="28"/>
        </w:rPr>
        <w:t>The student is involved in the current organization of the competition;</w:t>
      </w:r>
    </w:p>
    <w:p w14:paraId="269356FF" w14:textId="58F2F5C6" w:rsidR="006F553C" w:rsidRPr="00FF1CF6" w:rsidRDefault="005225ED" w:rsidP="00E218D7">
      <w:pPr>
        <w:pStyle w:val="ac"/>
        <w:numPr>
          <w:ilvl w:val="3"/>
          <w:numId w:val="4"/>
        </w:numPr>
        <w:tabs>
          <w:tab w:val="left" w:pos="1181"/>
        </w:tabs>
        <w:spacing w:line="439" w:lineRule="auto"/>
        <w:ind w:left="1304" w:hanging="482"/>
        <w:jc w:val="both"/>
        <w:rPr>
          <w:color w:val="000000" w:themeColor="text1"/>
          <w:sz w:val="28"/>
        </w:rPr>
      </w:pPr>
      <w:r>
        <w:rPr>
          <w:color w:val="000000" w:themeColor="text1"/>
          <w:sz w:val="28"/>
        </w:rPr>
        <w:t>The student is not enrolled in the</w:t>
      </w:r>
      <w:r w:rsidRPr="00FF1CF6">
        <w:rPr>
          <w:color w:val="000000" w:themeColor="text1"/>
          <w:sz w:val="28"/>
        </w:rPr>
        <w:t xml:space="preserve"> </w:t>
      </w:r>
      <w:r>
        <w:rPr>
          <w:color w:val="000000" w:themeColor="text1"/>
          <w:sz w:val="28"/>
        </w:rPr>
        <w:t>university</w:t>
      </w:r>
      <w:r w:rsidR="00FF1CF6">
        <w:rPr>
          <w:color w:val="000000" w:themeColor="text1"/>
          <w:sz w:val="28"/>
        </w:rPr>
        <w:t xml:space="preserve"> to which his or her team belongs</w:t>
      </w:r>
      <w:r>
        <w:rPr>
          <w:color w:val="000000" w:themeColor="text1"/>
          <w:sz w:val="28"/>
        </w:rPr>
        <w:t>;</w:t>
      </w:r>
    </w:p>
    <w:p w14:paraId="7D7D2F61" w14:textId="77777777" w:rsidR="006F553C" w:rsidRDefault="005225ED" w:rsidP="00E218D7">
      <w:pPr>
        <w:pStyle w:val="ac"/>
        <w:numPr>
          <w:ilvl w:val="3"/>
          <w:numId w:val="4"/>
        </w:numPr>
        <w:tabs>
          <w:tab w:val="left" w:pos="1181"/>
        </w:tabs>
        <w:spacing w:before="21" w:line="439" w:lineRule="auto"/>
        <w:ind w:right="215" w:hanging="480"/>
        <w:jc w:val="both"/>
        <w:rPr>
          <w:color w:val="000000" w:themeColor="text1"/>
          <w:sz w:val="28"/>
        </w:rPr>
      </w:pPr>
      <w:r>
        <w:rPr>
          <w:color w:val="000000" w:themeColor="text1"/>
          <w:sz w:val="28"/>
        </w:rPr>
        <w:t>Students who have been/are engaged in the practice of law. The practice of law implies a significant amount of professional activity in functions such as judge, advocate lawyer, attorney, barrister, solicitor, notary bailiff, or corporate legal officer. Practice of law entails activities such as pleadings before domestic or international courts, arbitral tribunals or other dispute resolution institutions, including those with a mediation or conciliation function. One, but not the sole indication of activities relevant for this rule is that the activity at issue is</w:t>
      </w:r>
      <w:r>
        <w:rPr>
          <w:rFonts w:hint="eastAsia"/>
          <w:color w:val="000000" w:themeColor="text1"/>
          <w:sz w:val="28"/>
        </w:rPr>
        <w:t xml:space="preserve"> </w:t>
      </w:r>
      <w:r>
        <w:rPr>
          <w:color w:val="000000" w:themeColor="text1"/>
          <w:sz w:val="28"/>
        </w:rPr>
        <w:t>normally undertaken only be admitted legal practitioners, even</w:t>
      </w:r>
      <w:r>
        <w:rPr>
          <w:rFonts w:eastAsiaTheme="minorEastAsia" w:hint="eastAsia"/>
          <w:color w:val="000000" w:themeColor="text1"/>
          <w:sz w:val="28"/>
          <w:lang w:eastAsia="zh-CN"/>
        </w:rPr>
        <w:t xml:space="preserve"> </w:t>
      </w:r>
      <w:r>
        <w:rPr>
          <w:color w:val="000000" w:themeColor="text1"/>
          <w:sz w:val="28"/>
        </w:rPr>
        <w:lastRenderedPageBreak/>
        <w:t>if it can technically also be performed be non-admitted legal practitioners.</w:t>
      </w:r>
    </w:p>
    <w:p w14:paraId="468F85AA" w14:textId="77777777" w:rsidR="006F553C" w:rsidRDefault="005225ED" w:rsidP="00E218D7">
      <w:pPr>
        <w:pStyle w:val="ac"/>
        <w:numPr>
          <w:ilvl w:val="3"/>
          <w:numId w:val="4"/>
        </w:numPr>
        <w:tabs>
          <w:tab w:val="left" w:pos="1181"/>
        </w:tabs>
        <w:spacing w:line="439" w:lineRule="auto"/>
        <w:ind w:right="213" w:hanging="480"/>
        <w:jc w:val="both"/>
        <w:rPr>
          <w:color w:val="000000" w:themeColor="text1"/>
          <w:sz w:val="28"/>
        </w:rPr>
      </w:pPr>
      <w:r>
        <w:rPr>
          <w:color w:val="000000" w:themeColor="text1"/>
          <w:sz w:val="28"/>
        </w:rPr>
        <w:t>Student employment during holiday periods that is typically undertaken by law students (such as internships of up to 3 months of duration in law firms and other legal institutions) shall normally not be regarded as having been or engaging in the practice of law. However, teams should consult the ABOS representative in case of any doubts, in particular in cases of professional activities outside of holiday periods, so as to avoid subsequent</w:t>
      </w:r>
      <w:r>
        <w:rPr>
          <w:color w:val="000000" w:themeColor="text1"/>
          <w:spacing w:val="-1"/>
          <w:sz w:val="28"/>
        </w:rPr>
        <w:t xml:space="preserve"> </w:t>
      </w:r>
      <w:r>
        <w:rPr>
          <w:color w:val="000000" w:themeColor="text1"/>
          <w:sz w:val="28"/>
        </w:rPr>
        <w:t>disqualification.</w:t>
      </w:r>
    </w:p>
    <w:p w14:paraId="0B07941E" w14:textId="4F9DC0BE" w:rsidR="006F553C" w:rsidRPr="00BC076D" w:rsidRDefault="005225ED" w:rsidP="00E218D7">
      <w:pPr>
        <w:pStyle w:val="ac"/>
        <w:numPr>
          <w:ilvl w:val="3"/>
          <w:numId w:val="4"/>
        </w:numPr>
        <w:tabs>
          <w:tab w:val="left" w:pos="1181"/>
        </w:tabs>
        <w:spacing w:line="439" w:lineRule="auto"/>
        <w:ind w:right="213" w:hanging="480"/>
        <w:jc w:val="both"/>
        <w:rPr>
          <w:sz w:val="28"/>
        </w:rPr>
      </w:pPr>
      <w:r w:rsidRPr="00BC076D">
        <w:rPr>
          <w:rFonts w:eastAsiaTheme="minorEastAsia" w:hint="eastAsia"/>
          <w:sz w:val="28"/>
          <w:lang w:eastAsia="zh-CN"/>
        </w:rPr>
        <w:t>T</w:t>
      </w:r>
      <w:r w:rsidRPr="00BC076D">
        <w:rPr>
          <w:rFonts w:eastAsiaTheme="minorEastAsia"/>
          <w:sz w:val="28"/>
          <w:lang w:eastAsia="zh-CN"/>
        </w:rPr>
        <w:t>he student has participated in previous competitions as an Oralist.</w:t>
      </w:r>
      <w:r w:rsidRPr="00BC076D">
        <w:t xml:space="preserve"> </w:t>
      </w:r>
      <w:r w:rsidRPr="00BC076D">
        <w:rPr>
          <w:rFonts w:eastAsiaTheme="minorEastAsia"/>
          <w:sz w:val="28"/>
          <w:lang w:eastAsia="zh-CN"/>
        </w:rPr>
        <w:t xml:space="preserve">But the </w:t>
      </w:r>
      <w:r w:rsidR="00227C79" w:rsidRPr="00BC076D">
        <w:rPr>
          <w:rFonts w:eastAsiaTheme="minorEastAsia"/>
          <w:sz w:val="28"/>
          <w:lang w:eastAsia="zh-CN"/>
        </w:rPr>
        <w:t>R</w:t>
      </w:r>
      <w:r w:rsidRPr="00BC076D">
        <w:rPr>
          <w:rFonts w:eastAsiaTheme="minorEastAsia"/>
          <w:sz w:val="28"/>
          <w:lang w:eastAsia="zh-CN"/>
        </w:rPr>
        <w:t>esearcher is excepted</w:t>
      </w:r>
      <w:r w:rsidR="00BC076D" w:rsidRPr="00BC076D">
        <w:rPr>
          <w:rFonts w:eastAsiaTheme="minorEastAsia"/>
          <w:sz w:val="28"/>
          <w:lang w:eastAsia="zh-CN"/>
        </w:rPr>
        <w:t>.</w:t>
      </w:r>
    </w:p>
    <w:p w14:paraId="3CC9EFB5" w14:textId="77777777" w:rsidR="006F553C" w:rsidRDefault="005225ED" w:rsidP="00E218D7">
      <w:pPr>
        <w:pStyle w:val="ac"/>
        <w:numPr>
          <w:ilvl w:val="2"/>
          <w:numId w:val="4"/>
        </w:numPr>
        <w:tabs>
          <w:tab w:val="left" w:pos="761"/>
        </w:tabs>
        <w:spacing w:line="439" w:lineRule="auto"/>
        <w:ind w:left="760" w:right="210"/>
        <w:jc w:val="both"/>
        <w:rPr>
          <w:color w:val="000000" w:themeColor="text1"/>
          <w:sz w:val="28"/>
        </w:rPr>
      </w:pPr>
      <w:r>
        <w:rPr>
          <w:color w:val="000000" w:themeColor="text1"/>
          <w:sz w:val="28"/>
        </w:rPr>
        <w:t>In principle, a student who is engaged in any activity is not subject to such Rules if the activity occurs after the commencement of OP date listed in the Timeline. Any request of change must be submitted to ABOS by an official notice with detailed explanation of the reason for the member change. Substitution of a team member is permitted three weeks before the commencement of OP date only with the written permission of ABOS by official email or online</w:t>
      </w:r>
      <w:r>
        <w:rPr>
          <w:color w:val="000000" w:themeColor="text1"/>
          <w:spacing w:val="-20"/>
          <w:sz w:val="28"/>
        </w:rPr>
        <w:t xml:space="preserve"> </w:t>
      </w:r>
      <w:r>
        <w:rPr>
          <w:color w:val="000000" w:themeColor="text1"/>
          <w:sz w:val="28"/>
        </w:rPr>
        <w:t>notice.</w:t>
      </w:r>
    </w:p>
    <w:p w14:paraId="29FDBE0F" w14:textId="77777777" w:rsidR="006F553C" w:rsidRDefault="005225ED" w:rsidP="00E218D7">
      <w:pPr>
        <w:pStyle w:val="ac"/>
        <w:numPr>
          <w:ilvl w:val="2"/>
          <w:numId w:val="4"/>
        </w:numPr>
        <w:tabs>
          <w:tab w:val="left" w:pos="761"/>
        </w:tabs>
        <w:spacing w:line="439" w:lineRule="auto"/>
        <w:ind w:right="210" w:hanging="480"/>
        <w:jc w:val="both"/>
        <w:rPr>
          <w:color w:val="000000" w:themeColor="text1"/>
          <w:sz w:val="28"/>
        </w:rPr>
      </w:pPr>
      <w:r>
        <w:rPr>
          <w:color w:val="000000" w:themeColor="text1"/>
          <w:sz w:val="28"/>
        </w:rPr>
        <w:t>Students or team coaches/administrators may apply for an exemption from the aforementioned rules by email to ABOS before the stated registration</w:t>
      </w:r>
      <w:r>
        <w:rPr>
          <w:color w:val="000000" w:themeColor="text1"/>
          <w:spacing w:val="-8"/>
          <w:sz w:val="28"/>
        </w:rPr>
        <w:t xml:space="preserve"> </w:t>
      </w:r>
      <w:r>
        <w:rPr>
          <w:color w:val="000000" w:themeColor="text1"/>
          <w:sz w:val="28"/>
        </w:rPr>
        <w:t>deadline.</w:t>
      </w:r>
    </w:p>
    <w:p w14:paraId="06710DFC" w14:textId="222DB661" w:rsidR="006F553C" w:rsidRDefault="005225ED" w:rsidP="00E218D7">
      <w:pPr>
        <w:pStyle w:val="ac"/>
        <w:numPr>
          <w:ilvl w:val="2"/>
          <w:numId w:val="4"/>
        </w:numPr>
        <w:tabs>
          <w:tab w:val="left" w:pos="761"/>
        </w:tabs>
        <w:spacing w:before="7" w:line="620" w:lineRule="atLeast"/>
        <w:ind w:left="822" w:right="222" w:hanging="480"/>
        <w:jc w:val="both"/>
        <w:rPr>
          <w:color w:val="000000" w:themeColor="text1"/>
          <w:sz w:val="28"/>
        </w:rPr>
      </w:pPr>
      <w:r>
        <w:rPr>
          <w:color w:val="000000" w:themeColor="text1"/>
          <w:sz w:val="28"/>
        </w:rPr>
        <w:lastRenderedPageBreak/>
        <w:t>Team</w:t>
      </w:r>
      <w:r>
        <w:rPr>
          <w:color w:val="000000" w:themeColor="text1"/>
          <w:spacing w:val="27"/>
          <w:sz w:val="28"/>
        </w:rPr>
        <w:t xml:space="preserve"> </w:t>
      </w:r>
      <w:r>
        <w:rPr>
          <w:color w:val="000000" w:themeColor="text1"/>
          <w:sz w:val="28"/>
        </w:rPr>
        <w:t>members</w:t>
      </w:r>
      <w:r>
        <w:rPr>
          <w:color w:val="000000" w:themeColor="text1"/>
          <w:spacing w:val="31"/>
          <w:sz w:val="28"/>
        </w:rPr>
        <w:t xml:space="preserve"> </w:t>
      </w:r>
      <w:r>
        <w:rPr>
          <w:color w:val="000000" w:themeColor="text1"/>
          <w:sz w:val="28"/>
        </w:rPr>
        <w:t>and</w:t>
      </w:r>
      <w:r>
        <w:rPr>
          <w:color w:val="000000" w:themeColor="text1"/>
          <w:spacing w:val="33"/>
          <w:sz w:val="28"/>
        </w:rPr>
        <w:t xml:space="preserve"> </w:t>
      </w:r>
      <w:r>
        <w:rPr>
          <w:color w:val="000000" w:themeColor="text1"/>
          <w:sz w:val="28"/>
        </w:rPr>
        <w:t>coaches</w:t>
      </w:r>
      <w:r>
        <w:rPr>
          <w:color w:val="000000" w:themeColor="text1"/>
          <w:spacing w:val="32"/>
          <w:sz w:val="28"/>
        </w:rPr>
        <w:t xml:space="preserve"> </w:t>
      </w:r>
      <w:r>
        <w:rPr>
          <w:color w:val="000000" w:themeColor="text1"/>
          <w:sz w:val="28"/>
        </w:rPr>
        <w:t>are</w:t>
      </w:r>
      <w:r>
        <w:rPr>
          <w:color w:val="000000" w:themeColor="text1"/>
          <w:spacing w:val="30"/>
          <w:sz w:val="28"/>
        </w:rPr>
        <w:t xml:space="preserve"> </w:t>
      </w:r>
      <w:r>
        <w:rPr>
          <w:color w:val="000000" w:themeColor="text1"/>
          <w:sz w:val="28"/>
        </w:rPr>
        <w:t>prohibited</w:t>
      </w:r>
      <w:r>
        <w:rPr>
          <w:color w:val="000000" w:themeColor="text1"/>
          <w:spacing w:val="28"/>
          <w:sz w:val="28"/>
        </w:rPr>
        <w:t xml:space="preserve"> </w:t>
      </w:r>
      <w:r>
        <w:rPr>
          <w:color w:val="000000" w:themeColor="text1"/>
          <w:sz w:val="28"/>
        </w:rPr>
        <w:t>from</w:t>
      </w:r>
      <w:r>
        <w:rPr>
          <w:color w:val="000000" w:themeColor="text1"/>
          <w:spacing w:val="30"/>
          <w:sz w:val="28"/>
        </w:rPr>
        <w:t xml:space="preserve"> </w:t>
      </w:r>
      <w:r>
        <w:rPr>
          <w:color w:val="000000" w:themeColor="text1"/>
          <w:sz w:val="28"/>
        </w:rPr>
        <w:t>engaging</w:t>
      </w:r>
      <w:r>
        <w:rPr>
          <w:color w:val="000000" w:themeColor="text1"/>
          <w:spacing w:val="30"/>
          <w:sz w:val="28"/>
        </w:rPr>
        <w:t xml:space="preserve"> </w:t>
      </w:r>
      <w:r>
        <w:rPr>
          <w:color w:val="000000" w:themeColor="text1"/>
          <w:sz w:val="28"/>
        </w:rPr>
        <w:t>in</w:t>
      </w:r>
      <w:r>
        <w:rPr>
          <w:rFonts w:eastAsiaTheme="minorEastAsia" w:hint="eastAsia"/>
          <w:color w:val="000000" w:themeColor="text1"/>
          <w:sz w:val="28"/>
          <w:lang w:eastAsia="zh-CN"/>
        </w:rPr>
        <w:t xml:space="preserve"> </w:t>
      </w:r>
      <w:r>
        <w:rPr>
          <w:color w:val="000000" w:themeColor="text1"/>
          <w:sz w:val="28"/>
        </w:rPr>
        <w:t xml:space="preserve">communication with a judge on the issues of the </w:t>
      </w:r>
      <w:r w:rsidR="00FF1CF6">
        <w:rPr>
          <w:color w:val="000000" w:themeColor="text1"/>
          <w:sz w:val="28"/>
        </w:rPr>
        <w:t>c</w:t>
      </w:r>
      <w:r>
        <w:rPr>
          <w:color w:val="000000" w:themeColor="text1"/>
          <w:sz w:val="28"/>
        </w:rPr>
        <w:t xml:space="preserve">ase before the end of the </w:t>
      </w:r>
      <w:r w:rsidR="00FF1CF6">
        <w:rPr>
          <w:color w:val="000000" w:themeColor="text1"/>
          <w:sz w:val="28"/>
        </w:rPr>
        <w:t xml:space="preserve">Grand </w:t>
      </w:r>
      <w:r>
        <w:rPr>
          <w:color w:val="000000" w:themeColor="text1"/>
          <w:sz w:val="28"/>
        </w:rPr>
        <w:t>Final.</w:t>
      </w:r>
    </w:p>
    <w:p w14:paraId="3A32296E" w14:textId="77777777" w:rsidR="006F553C" w:rsidRDefault="006F553C" w:rsidP="00E218D7">
      <w:pPr>
        <w:tabs>
          <w:tab w:val="left" w:pos="761"/>
        </w:tabs>
        <w:spacing w:before="7" w:line="620" w:lineRule="atLeast"/>
        <w:ind w:right="222"/>
        <w:jc w:val="both"/>
        <w:rPr>
          <w:color w:val="000000" w:themeColor="text1"/>
          <w:sz w:val="28"/>
        </w:rPr>
      </w:pPr>
    </w:p>
    <w:p w14:paraId="316C333C" w14:textId="77777777" w:rsidR="006F553C" w:rsidRDefault="005225ED" w:rsidP="00E218D7">
      <w:pPr>
        <w:pStyle w:val="ac"/>
        <w:numPr>
          <w:ilvl w:val="1"/>
          <w:numId w:val="4"/>
        </w:numPr>
        <w:tabs>
          <w:tab w:val="left" w:pos="758"/>
        </w:tabs>
        <w:spacing w:before="21"/>
        <w:jc w:val="both"/>
        <w:rPr>
          <w:color w:val="000000" w:themeColor="text1"/>
          <w:sz w:val="28"/>
        </w:rPr>
      </w:pPr>
      <w:r>
        <w:rPr>
          <w:color w:val="000000" w:themeColor="text1"/>
          <w:sz w:val="28"/>
          <w:u w:val="single" w:color="4F81BC"/>
        </w:rPr>
        <w:t>Registration</w:t>
      </w:r>
    </w:p>
    <w:p w14:paraId="1EF64935" w14:textId="77777777" w:rsidR="006F553C" w:rsidRDefault="006F553C" w:rsidP="00E218D7">
      <w:pPr>
        <w:pStyle w:val="a5"/>
        <w:spacing w:before="11"/>
        <w:jc w:val="both"/>
        <w:rPr>
          <w:color w:val="000000" w:themeColor="text1"/>
          <w:sz w:val="18"/>
        </w:rPr>
      </w:pPr>
    </w:p>
    <w:p w14:paraId="696349DF" w14:textId="77777777" w:rsidR="006F553C" w:rsidRDefault="005225ED" w:rsidP="00E218D7">
      <w:pPr>
        <w:pStyle w:val="ac"/>
        <w:numPr>
          <w:ilvl w:val="2"/>
          <w:numId w:val="4"/>
        </w:numPr>
        <w:tabs>
          <w:tab w:val="left" w:pos="761"/>
        </w:tabs>
        <w:spacing w:before="44" w:line="439" w:lineRule="auto"/>
        <w:ind w:left="822" w:right="215" w:hanging="482"/>
        <w:jc w:val="both"/>
        <w:rPr>
          <w:color w:val="000000" w:themeColor="text1"/>
          <w:sz w:val="28"/>
        </w:rPr>
      </w:pPr>
      <w:r>
        <w:rPr>
          <w:color w:val="000000" w:themeColor="text1"/>
          <w:sz w:val="28"/>
        </w:rPr>
        <w:t xml:space="preserve">Teams have to fill in a team </w:t>
      </w:r>
      <w:r>
        <w:rPr>
          <w:b/>
          <w:color w:val="000000" w:themeColor="text1"/>
          <w:sz w:val="28"/>
        </w:rPr>
        <w:t xml:space="preserve">Registration Form </w:t>
      </w:r>
      <w:r>
        <w:rPr>
          <w:color w:val="000000" w:themeColor="text1"/>
          <w:sz w:val="28"/>
        </w:rPr>
        <w:t>before the beginning of actual pleading rounds in order to be fully registered to the competition. ABOS will provide the teams with a confirmation of their</w:t>
      </w:r>
      <w:r>
        <w:rPr>
          <w:color w:val="000000" w:themeColor="text1"/>
          <w:spacing w:val="-3"/>
          <w:sz w:val="28"/>
        </w:rPr>
        <w:t xml:space="preserve"> </w:t>
      </w:r>
      <w:r>
        <w:rPr>
          <w:color w:val="000000" w:themeColor="text1"/>
          <w:sz w:val="28"/>
        </w:rPr>
        <w:t>registration.</w:t>
      </w:r>
    </w:p>
    <w:p w14:paraId="2115E520" w14:textId="77777777" w:rsidR="006F553C" w:rsidRDefault="005225ED" w:rsidP="00E218D7">
      <w:pPr>
        <w:pStyle w:val="ac"/>
        <w:numPr>
          <w:ilvl w:val="2"/>
          <w:numId w:val="4"/>
        </w:numPr>
        <w:tabs>
          <w:tab w:val="left" w:pos="761"/>
        </w:tabs>
        <w:spacing w:line="439" w:lineRule="auto"/>
        <w:ind w:right="213" w:hanging="480"/>
        <w:jc w:val="both"/>
        <w:rPr>
          <w:color w:val="000000" w:themeColor="text1"/>
          <w:sz w:val="28"/>
        </w:rPr>
      </w:pPr>
      <w:r>
        <w:rPr>
          <w:color w:val="000000" w:themeColor="text1"/>
          <w:sz w:val="28"/>
        </w:rPr>
        <w:t>Once the team has filled in the registration form, the team composition shall not be changed after the registration deadline. However, ABOS may consider such a change in exceptional circumstances if an email has been sent with detailed</w:t>
      </w:r>
      <w:r>
        <w:rPr>
          <w:color w:val="000000" w:themeColor="text1"/>
          <w:spacing w:val="-29"/>
          <w:sz w:val="28"/>
        </w:rPr>
        <w:t xml:space="preserve"> </w:t>
      </w:r>
      <w:r>
        <w:rPr>
          <w:color w:val="000000" w:themeColor="text1"/>
          <w:sz w:val="28"/>
        </w:rPr>
        <w:t>request.</w:t>
      </w:r>
    </w:p>
    <w:p w14:paraId="6003D2CA" w14:textId="54B2BB52" w:rsidR="006F553C" w:rsidRDefault="005225ED" w:rsidP="00E218D7">
      <w:pPr>
        <w:pStyle w:val="ac"/>
        <w:numPr>
          <w:ilvl w:val="2"/>
          <w:numId w:val="4"/>
        </w:numPr>
        <w:tabs>
          <w:tab w:val="left" w:pos="761"/>
        </w:tabs>
        <w:spacing w:before="1" w:line="338" w:lineRule="exact"/>
        <w:ind w:left="822" w:hanging="482"/>
        <w:jc w:val="both"/>
        <w:rPr>
          <w:color w:val="000000" w:themeColor="text1"/>
          <w:sz w:val="28"/>
        </w:rPr>
      </w:pPr>
      <w:r>
        <w:rPr>
          <w:color w:val="000000" w:themeColor="text1"/>
          <w:sz w:val="28"/>
        </w:rPr>
        <w:t xml:space="preserve">The team composition does not include the </w:t>
      </w:r>
      <w:r w:rsidR="00CB2AA0">
        <w:rPr>
          <w:color w:val="000000" w:themeColor="text1"/>
          <w:sz w:val="28"/>
        </w:rPr>
        <w:t>c</w:t>
      </w:r>
      <w:r>
        <w:rPr>
          <w:color w:val="000000" w:themeColor="text1"/>
          <w:sz w:val="28"/>
        </w:rPr>
        <w:t>oach(es)</w:t>
      </w:r>
      <w:r w:rsidR="00CB2AA0">
        <w:rPr>
          <w:color w:val="000000" w:themeColor="text1"/>
          <w:sz w:val="28"/>
        </w:rPr>
        <w:t xml:space="preserve"> of the team</w:t>
      </w:r>
      <w:r>
        <w:rPr>
          <w:color w:val="000000" w:themeColor="text1"/>
          <w:sz w:val="28"/>
        </w:rPr>
        <w:t>.</w:t>
      </w:r>
    </w:p>
    <w:p w14:paraId="0DBA8B3E" w14:textId="77777777" w:rsidR="006F553C" w:rsidRDefault="006F553C" w:rsidP="00E218D7">
      <w:pPr>
        <w:pStyle w:val="a5"/>
        <w:jc w:val="both"/>
        <w:rPr>
          <w:color w:val="000000" w:themeColor="text1"/>
        </w:rPr>
      </w:pPr>
    </w:p>
    <w:p w14:paraId="487C86AA" w14:textId="77777777" w:rsidR="006F553C" w:rsidRDefault="005225ED" w:rsidP="00E218D7">
      <w:pPr>
        <w:pStyle w:val="ac"/>
        <w:numPr>
          <w:ilvl w:val="1"/>
          <w:numId w:val="4"/>
        </w:numPr>
        <w:tabs>
          <w:tab w:val="left" w:pos="758"/>
        </w:tabs>
        <w:spacing w:before="227"/>
        <w:jc w:val="both"/>
        <w:rPr>
          <w:color w:val="000000" w:themeColor="text1"/>
          <w:sz w:val="28"/>
        </w:rPr>
      </w:pPr>
      <w:r>
        <w:rPr>
          <w:color w:val="000000" w:themeColor="text1"/>
          <w:sz w:val="28"/>
          <w:u w:val="single" w:color="4F81BC"/>
        </w:rPr>
        <w:t>Team Identification and Anonymity</w:t>
      </w:r>
      <w:r>
        <w:rPr>
          <w:color w:val="000000" w:themeColor="text1"/>
          <w:spacing w:val="-11"/>
          <w:sz w:val="28"/>
          <w:u w:val="single" w:color="4F81BC"/>
        </w:rPr>
        <w:t xml:space="preserve"> </w:t>
      </w:r>
      <w:r>
        <w:rPr>
          <w:color w:val="000000" w:themeColor="text1"/>
          <w:sz w:val="28"/>
          <w:u w:val="single" w:color="4F81BC"/>
        </w:rPr>
        <w:t>Rule</w:t>
      </w:r>
    </w:p>
    <w:p w14:paraId="6C4709FD" w14:textId="77777777" w:rsidR="006F553C" w:rsidRDefault="006F553C" w:rsidP="00E218D7">
      <w:pPr>
        <w:pStyle w:val="a5"/>
        <w:spacing w:before="11"/>
        <w:jc w:val="both"/>
        <w:rPr>
          <w:color w:val="000000" w:themeColor="text1"/>
          <w:sz w:val="18"/>
        </w:rPr>
      </w:pPr>
    </w:p>
    <w:p w14:paraId="7C570DC4" w14:textId="77777777" w:rsidR="006F553C" w:rsidRDefault="005225ED" w:rsidP="00E218D7">
      <w:pPr>
        <w:pStyle w:val="ac"/>
        <w:numPr>
          <w:ilvl w:val="2"/>
          <w:numId w:val="4"/>
        </w:numPr>
        <w:tabs>
          <w:tab w:val="left" w:pos="761"/>
        </w:tabs>
        <w:spacing w:before="44" w:line="439" w:lineRule="auto"/>
        <w:ind w:left="822" w:right="213" w:hanging="482"/>
        <w:jc w:val="both"/>
        <w:rPr>
          <w:color w:val="000000" w:themeColor="text1"/>
          <w:sz w:val="28"/>
        </w:rPr>
      </w:pPr>
      <w:r>
        <w:rPr>
          <w:color w:val="000000" w:themeColor="text1"/>
          <w:sz w:val="28"/>
        </w:rPr>
        <w:t>After submitting the registration form, ABOS will issue a team number. All communication must be made in reference to this team number.</w:t>
      </w:r>
    </w:p>
    <w:p w14:paraId="32B816E8" w14:textId="77777777" w:rsidR="006F553C" w:rsidRDefault="005225ED" w:rsidP="00E218D7">
      <w:pPr>
        <w:pStyle w:val="ac"/>
        <w:numPr>
          <w:ilvl w:val="2"/>
          <w:numId w:val="4"/>
        </w:numPr>
        <w:tabs>
          <w:tab w:val="left" w:pos="761"/>
        </w:tabs>
        <w:spacing w:before="1" w:line="439" w:lineRule="auto"/>
        <w:ind w:right="209" w:hanging="480"/>
        <w:jc w:val="both"/>
        <w:rPr>
          <w:color w:val="000000" w:themeColor="text1"/>
          <w:sz w:val="28"/>
        </w:rPr>
      </w:pPr>
      <w:r>
        <w:rPr>
          <w:color w:val="000000" w:themeColor="text1"/>
          <w:sz w:val="28"/>
        </w:rPr>
        <w:t xml:space="preserve">According to the anonymity rule, the judges shall not be aware of any details or information regarding the registered teams’ universities. Coaches and teams should be careful not to disclose their identities or that of their schools to the judges. Ex </w:t>
      </w:r>
      <w:proofErr w:type="spellStart"/>
      <w:r>
        <w:rPr>
          <w:color w:val="000000" w:themeColor="text1"/>
          <w:sz w:val="28"/>
        </w:rPr>
        <w:t>parte</w:t>
      </w:r>
      <w:proofErr w:type="spellEnd"/>
      <w:r>
        <w:rPr>
          <w:color w:val="000000" w:themeColor="text1"/>
          <w:sz w:val="28"/>
        </w:rPr>
        <w:t xml:space="preserve"> </w:t>
      </w:r>
      <w:r>
        <w:rPr>
          <w:color w:val="000000" w:themeColor="text1"/>
          <w:sz w:val="28"/>
        </w:rPr>
        <w:lastRenderedPageBreak/>
        <w:t>communications between coaches/teams and judges are not encouraged.</w:t>
      </w:r>
    </w:p>
    <w:p w14:paraId="5B53A21D" w14:textId="77777777" w:rsidR="006F553C" w:rsidRDefault="005225ED" w:rsidP="00E218D7">
      <w:pPr>
        <w:pStyle w:val="ac"/>
        <w:numPr>
          <w:ilvl w:val="2"/>
          <w:numId w:val="4"/>
        </w:numPr>
        <w:tabs>
          <w:tab w:val="left" w:pos="761"/>
        </w:tabs>
        <w:spacing w:before="21" w:line="439" w:lineRule="auto"/>
        <w:ind w:right="212" w:hanging="480"/>
        <w:jc w:val="both"/>
        <w:rPr>
          <w:color w:val="000000" w:themeColor="text1"/>
          <w:sz w:val="28"/>
        </w:rPr>
      </w:pPr>
      <w:r>
        <w:rPr>
          <w:color w:val="000000" w:themeColor="text1"/>
          <w:sz w:val="28"/>
        </w:rPr>
        <w:t>In this regard, teams and team coaches are prohibited to disclose the aforementioned</w:t>
      </w:r>
      <w:r>
        <w:rPr>
          <w:color w:val="000000" w:themeColor="text1"/>
          <w:spacing w:val="26"/>
          <w:sz w:val="28"/>
        </w:rPr>
        <w:t xml:space="preserve"> </w:t>
      </w:r>
      <w:r>
        <w:rPr>
          <w:color w:val="000000" w:themeColor="text1"/>
          <w:sz w:val="28"/>
        </w:rPr>
        <w:t>information.</w:t>
      </w:r>
      <w:r>
        <w:rPr>
          <w:color w:val="000000" w:themeColor="text1"/>
          <w:spacing w:val="28"/>
          <w:sz w:val="28"/>
        </w:rPr>
        <w:t xml:space="preserve"> </w:t>
      </w:r>
      <w:r>
        <w:rPr>
          <w:color w:val="000000" w:themeColor="text1"/>
          <w:sz w:val="28"/>
        </w:rPr>
        <w:t>They</w:t>
      </w:r>
      <w:r>
        <w:rPr>
          <w:color w:val="000000" w:themeColor="text1"/>
          <w:spacing w:val="27"/>
          <w:sz w:val="28"/>
        </w:rPr>
        <w:t xml:space="preserve"> </w:t>
      </w:r>
      <w:r>
        <w:rPr>
          <w:color w:val="000000" w:themeColor="text1"/>
          <w:sz w:val="28"/>
        </w:rPr>
        <w:t>are</w:t>
      </w:r>
      <w:r>
        <w:rPr>
          <w:color w:val="000000" w:themeColor="text1"/>
          <w:spacing w:val="27"/>
          <w:sz w:val="28"/>
        </w:rPr>
        <w:t xml:space="preserve"> </w:t>
      </w:r>
      <w:r>
        <w:rPr>
          <w:color w:val="000000" w:themeColor="text1"/>
          <w:sz w:val="28"/>
        </w:rPr>
        <w:t>only</w:t>
      </w:r>
      <w:r>
        <w:rPr>
          <w:color w:val="000000" w:themeColor="text1"/>
          <w:spacing w:val="28"/>
          <w:sz w:val="28"/>
        </w:rPr>
        <w:t xml:space="preserve"> </w:t>
      </w:r>
      <w:r>
        <w:rPr>
          <w:color w:val="000000" w:themeColor="text1"/>
          <w:sz w:val="28"/>
        </w:rPr>
        <w:t>allowed</w:t>
      </w:r>
      <w:r>
        <w:rPr>
          <w:color w:val="000000" w:themeColor="text1"/>
          <w:spacing w:val="27"/>
          <w:sz w:val="28"/>
        </w:rPr>
        <w:t xml:space="preserve"> </w:t>
      </w:r>
      <w:r>
        <w:rPr>
          <w:color w:val="000000" w:themeColor="text1"/>
          <w:sz w:val="28"/>
        </w:rPr>
        <w:t>to</w:t>
      </w:r>
      <w:r>
        <w:rPr>
          <w:color w:val="000000" w:themeColor="text1"/>
          <w:spacing w:val="28"/>
          <w:sz w:val="28"/>
        </w:rPr>
        <w:t xml:space="preserve"> </w:t>
      </w:r>
      <w:r>
        <w:rPr>
          <w:color w:val="000000" w:themeColor="text1"/>
          <w:sz w:val="28"/>
        </w:rPr>
        <w:t>reveal</w:t>
      </w:r>
      <w:r>
        <w:rPr>
          <w:color w:val="000000" w:themeColor="text1"/>
          <w:spacing w:val="28"/>
          <w:sz w:val="28"/>
        </w:rPr>
        <w:t xml:space="preserve"> </w:t>
      </w:r>
      <w:r>
        <w:rPr>
          <w:color w:val="000000" w:themeColor="text1"/>
          <w:sz w:val="28"/>
        </w:rPr>
        <w:t>their</w:t>
      </w:r>
      <w:r>
        <w:rPr>
          <w:rFonts w:eastAsiaTheme="minorEastAsia" w:hint="eastAsia"/>
          <w:color w:val="000000" w:themeColor="text1"/>
          <w:sz w:val="28"/>
          <w:lang w:eastAsia="zh-CN"/>
        </w:rPr>
        <w:t xml:space="preserve"> </w:t>
      </w:r>
      <w:r>
        <w:rPr>
          <w:color w:val="000000" w:themeColor="text1"/>
          <w:sz w:val="28"/>
        </w:rPr>
        <w:t>team numbers to the tribunal.</w:t>
      </w:r>
    </w:p>
    <w:p w14:paraId="327F1897" w14:textId="77777777" w:rsidR="006F553C" w:rsidRDefault="006F553C" w:rsidP="00E218D7">
      <w:pPr>
        <w:pStyle w:val="a5"/>
        <w:spacing w:before="3"/>
        <w:jc w:val="both"/>
        <w:rPr>
          <w:color w:val="000000" w:themeColor="text1"/>
          <w:sz w:val="23"/>
        </w:rPr>
      </w:pPr>
    </w:p>
    <w:p w14:paraId="50DF1B77" w14:textId="6C373349" w:rsidR="006F553C" w:rsidRDefault="005225ED" w:rsidP="00E218D7">
      <w:pPr>
        <w:pStyle w:val="ac"/>
        <w:numPr>
          <w:ilvl w:val="2"/>
          <w:numId w:val="4"/>
        </w:numPr>
        <w:tabs>
          <w:tab w:val="left" w:pos="761"/>
        </w:tabs>
        <w:spacing w:before="1" w:line="439" w:lineRule="auto"/>
        <w:ind w:left="822" w:right="217" w:hanging="482"/>
        <w:jc w:val="both"/>
        <w:rPr>
          <w:color w:val="000000" w:themeColor="text1"/>
          <w:sz w:val="28"/>
        </w:rPr>
      </w:pPr>
      <w:r>
        <w:rPr>
          <w:color w:val="000000" w:themeColor="text1"/>
          <w:sz w:val="28"/>
        </w:rPr>
        <w:t xml:space="preserve">For breaches of the Anonymity Rule that occur in or outside the OP session, the penalty will be at the discretion of ABOS. Teams must not reveal any personal or institutional identity to the judges at any event during a competition. ABOS may disqualify any team that intentionally or inadvertently exposes above identity to a judge during all rounds of the competition. For the sake of clarification, only posting pictures of a </w:t>
      </w:r>
      <w:r w:rsidR="00BC076D" w:rsidRPr="00BC076D">
        <w:rPr>
          <w:color w:val="000000" w:themeColor="text1"/>
          <w:sz w:val="28"/>
        </w:rPr>
        <w:t>2019-SINOLOSMCC</w:t>
      </w:r>
      <w:r>
        <w:rPr>
          <w:color w:val="000000" w:themeColor="text1"/>
          <w:sz w:val="28"/>
        </w:rPr>
        <w:t xml:space="preserve"> team on social media or a public website, absent other facts, does not constitute a violation of this Rule.</w:t>
      </w:r>
    </w:p>
    <w:p w14:paraId="1A2D906E" w14:textId="77777777" w:rsidR="006F553C" w:rsidRDefault="006F553C" w:rsidP="00E218D7">
      <w:pPr>
        <w:pStyle w:val="a5"/>
        <w:spacing w:before="3"/>
        <w:jc w:val="both"/>
        <w:rPr>
          <w:color w:val="000000" w:themeColor="text1"/>
          <w:sz w:val="23"/>
        </w:rPr>
      </w:pPr>
    </w:p>
    <w:p w14:paraId="610A8A86" w14:textId="77777777" w:rsidR="006F553C" w:rsidRDefault="005225ED" w:rsidP="00E218D7">
      <w:pPr>
        <w:pStyle w:val="ac"/>
        <w:numPr>
          <w:ilvl w:val="1"/>
          <w:numId w:val="4"/>
        </w:numPr>
        <w:tabs>
          <w:tab w:val="left" w:pos="758"/>
        </w:tabs>
        <w:jc w:val="both"/>
        <w:rPr>
          <w:color w:val="000000" w:themeColor="text1"/>
          <w:sz w:val="28"/>
        </w:rPr>
      </w:pPr>
      <w:r>
        <w:rPr>
          <w:color w:val="000000" w:themeColor="text1"/>
          <w:sz w:val="28"/>
          <w:u w:val="single" w:color="4F81BC"/>
        </w:rPr>
        <w:t>The Case and the</w:t>
      </w:r>
      <w:r>
        <w:rPr>
          <w:color w:val="000000" w:themeColor="text1"/>
          <w:spacing w:val="-6"/>
          <w:sz w:val="28"/>
          <w:u w:val="single" w:color="4F81BC"/>
        </w:rPr>
        <w:t xml:space="preserve"> </w:t>
      </w:r>
      <w:r>
        <w:rPr>
          <w:color w:val="000000" w:themeColor="text1"/>
          <w:sz w:val="28"/>
          <w:u w:val="single" w:color="4F81BC"/>
        </w:rPr>
        <w:t>Timeline</w:t>
      </w:r>
    </w:p>
    <w:p w14:paraId="6C712A37" w14:textId="77777777" w:rsidR="006F553C" w:rsidRDefault="006F553C" w:rsidP="00E218D7">
      <w:pPr>
        <w:pStyle w:val="a5"/>
        <w:spacing w:before="11"/>
        <w:jc w:val="both"/>
        <w:rPr>
          <w:color w:val="000000" w:themeColor="text1"/>
          <w:sz w:val="18"/>
        </w:rPr>
      </w:pPr>
    </w:p>
    <w:p w14:paraId="4C6D83A1" w14:textId="0AB76572" w:rsidR="006F553C" w:rsidRDefault="005225ED" w:rsidP="00E218D7">
      <w:pPr>
        <w:pStyle w:val="ac"/>
        <w:numPr>
          <w:ilvl w:val="2"/>
          <w:numId w:val="4"/>
        </w:numPr>
        <w:tabs>
          <w:tab w:val="left" w:pos="761"/>
        </w:tabs>
        <w:spacing w:before="44" w:line="439" w:lineRule="auto"/>
        <w:ind w:left="822" w:right="211" w:hanging="482"/>
        <w:jc w:val="both"/>
        <w:rPr>
          <w:color w:val="000000" w:themeColor="text1"/>
          <w:sz w:val="28"/>
        </w:rPr>
      </w:pPr>
      <w:r>
        <w:rPr>
          <w:color w:val="000000" w:themeColor="text1"/>
          <w:sz w:val="28"/>
        </w:rPr>
        <w:t xml:space="preserve">The competition will be launched after the Case has been published on the website according to the timeline. </w:t>
      </w:r>
      <w:r>
        <w:rPr>
          <w:rFonts w:hint="eastAsia"/>
          <w:color w:val="000000" w:themeColor="text1"/>
          <w:sz w:val="28"/>
        </w:rPr>
        <w:t xml:space="preserve">The case will be published </w:t>
      </w:r>
      <w:r w:rsidRPr="0042610F">
        <w:rPr>
          <w:sz w:val="28"/>
        </w:rPr>
        <w:t>at least</w:t>
      </w:r>
      <w:r>
        <w:rPr>
          <w:color w:val="000000" w:themeColor="text1"/>
          <w:sz w:val="28"/>
        </w:rPr>
        <w:t xml:space="preserve"> </w:t>
      </w:r>
      <w:r>
        <w:rPr>
          <w:rFonts w:hint="eastAsia"/>
          <w:color w:val="000000" w:themeColor="text1"/>
          <w:sz w:val="28"/>
        </w:rPr>
        <w:t>three months before OP.</w:t>
      </w:r>
      <w:r w:rsidR="00227C79">
        <w:rPr>
          <w:color w:val="000000" w:themeColor="text1"/>
          <w:sz w:val="28"/>
        </w:rPr>
        <w:t xml:space="preserve"> </w:t>
      </w:r>
      <w:r>
        <w:rPr>
          <w:color w:val="000000" w:themeColor="text1"/>
          <w:sz w:val="28"/>
        </w:rPr>
        <w:t>The same Case has to be used throughout the whole period of the</w:t>
      </w:r>
      <w:r>
        <w:rPr>
          <w:color w:val="000000" w:themeColor="text1"/>
          <w:spacing w:val="-16"/>
          <w:sz w:val="28"/>
        </w:rPr>
        <w:t xml:space="preserve"> </w:t>
      </w:r>
      <w:r>
        <w:rPr>
          <w:color w:val="000000" w:themeColor="text1"/>
          <w:sz w:val="28"/>
        </w:rPr>
        <w:t>competition.</w:t>
      </w:r>
    </w:p>
    <w:p w14:paraId="205F96E0" w14:textId="77777777" w:rsidR="006F553C" w:rsidRDefault="005225ED" w:rsidP="00E218D7">
      <w:pPr>
        <w:pStyle w:val="ac"/>
        <w:numPr>
          <w:ilvl w:val="2"/>
          <w:numId w:val="4"/>
        </w:numPr>
        <w:tabs>
          <w:tab w:val="left" w:pos="761"/>
        </w:tabs>
        <w:spacing w:line="439" w:lineRule="auto"/>
        <w:ind w:right="214" w:hanging="480"/>
        <w:jc w:val="both"/>
        <w:rPr>
          <w:color w:val="000000" w:themeColor="text1"/>
          <w:sz w:val="28"/>
        </w:rPr>
      </w:pPr>
      <w:r>
        <w:rPr>
          <w:color w:val="000000" w:themeColor="text1"/>
          <w:sz w:val="28"/>
        </w:rPr>
        <w:t>ABOS will issue a timeline which is binding in accordance with these rules. The timeline will be published on the website or send to each team by</w:t>
      </w:r>
      <w:r>
        <w:rPr>
          <w:color w:val="000000" w:themeColor="text1"/>
          <w:spacing w:val="-4"/>
          <w:sz w:val="28"/>
        </w:rPr>
        <w:t xml:space="preserve"> </w:t>
      </w:r>
      <w:r>
        <w:rPr>
          <w:color w:val="000000" w:themeColor="text1"/>
          <w:sz w:val="28"/>
        </w:rPr>
        <w:t>email.</w:t>
      </w:r>
    </w:p>
    <w:p w14:paraId="0E2BCB9F" w14:textId="230037D2" w:rsidR="006F553C" w:rsidRDefault="005225ED" w:rsidP="00E218D7">
      <w:pPr>
        <w:pStyle w:val="ac"/>
        <w:numPr>
          <w:ilvl w:val="2"/>
          <w:numId w:val="4"/>
        </w:numPr>
        <w:tabs>
          <w:tab w:val="left" w:pos="761"/>
        </w:tabs>
        <w:spacing w:line="439" w:lineRule="auto"/>
        <w:ind w:left="822" w:right="208" w:hanging="482"/>
        <w:jc w:val="both"/>
        <w:rPr>
          <w:color w:val="000000" w:themeColor="text1"/>
          <w:sz w:val="28"/>
        </w:rPr>
      </w:pPr>
      <w:r>
        <w:rPr>
          <w:color w:val="000000" w:themeColor="text1"/>
          <w:sz w:val="28"/>
        </w:rPr>
        <w:lastRenderedPageBreak/>
        <w:t>Teams may request clarifications and responses by submitting a written clarification questions to ABOS within the indicated clarification deadline. Based on the questions received from all teams, typical and meaningful problem clarifications will be selected and responded by ABOS in the way of written official</w:t>
      </w:r>
      <w:r>
        <w:rPr>
          <w:color w:val="000000" w:themeColor="text1"/>
          <w:spacing w:val="-20"/>
          <w:sz w:val="28"/>
        </w:rPr>
        <w:t xml:space="preserve"> </w:t>
      </w:r>
      <w:r>
        <w:rPr>
          <w:color w:val="000000" w:themeColor="text1"/>
          <w:sz w:val="28"/>
        </w:rPr>
        <w:t>documents.</w:t>
      </w:r>
    </w:p>
    <w:p w14:paraId="412F47BC" w14:textId="77777777" w:rsidR="006F553C" w:rsidRDefault="006F553C" w:rsidP="00E218D7">
      <w:pPr>
        <w:spacing w:line="439" w:lineRule="auto"/>
        <w:jc w:val="both"/>
        <w:rPr>
          <w:color w:val="000000" w:themeColor="text1"/>
          <w:sz w:val="28"/>
        </w:rPr>
      </w:pPr>
    </w:p>
    <w:p w14:paraId="4DDFE13F" w14:textId="77777777" w:rsidR="006F553C" w:rsidRDefault="005225ED" w:rsidP="00E218D7">
      <w:pPr>
        <w:pStyle w:val="ac"/>
        <w:numPr>
          <w:ilvl w:val="1"/>
          <w:numId w:val="4"/>
        </w:numPr>
        <w:tabs>
          <w:tab w:val="left" w:pos="758"/>
        </w:tabs>
        <w:spacing w:before="23"/>
        <w:jc w:val="both"/>
        <w:rPr>
          <w:color w:val="000000" w:themeColor="text1"/>
          <w:sz w:val="28"/>
        </w:rPr>
      </w:pPr>
      <w:r>
        <w:rPr>
          <w:color w:val="000000" w:themeColor="text1"/>
          <w:sz w:val="28"/>
          <w:u w:val="single" w:color="4F81BC"/>
        </w:rPr>
        <w:t>The Written</w:t>
      </w:r>
      <w:r>
        <w:rPr>
          <w:color w:val="000000" w:themeColor="text1"/>
          <w:spacing w:val="-6"/>
          <w:sz w:val="28"/>
          <w:u w:val="single" w:color="4F81BC"/>
        </w:rPr>
        <w:t xml:space="preserve"> </w:t>
      </w:r>
      <w:r>
        <w:rPr>
          <w:color w:val="000000" w:themeColor="text1"/>
          <w:sz w:val="28"/>
          <w:u w:val="single" w:color="4F81BC"/>
        </w:rPr>
        <w:t>Submissions</w:t>
      </w:r>
    </w:p>
    <w:p w14:paraId="20D10195" w14:textId="77777777" w:rsidR="006F553C" w:rsidRDefault="006F553C" w:rsidP="00E218D7">
      <w:pPr>
        <w:pStyle w:val="a5"/>
        <w:spacing w:before="10"/>
        <w:jc w:val="both"/>
        <w:rPr>
          <w:color w:val="000000" w:themeColor="text1"/>
          <w:sz w:val="18"/>
        </w:rPr>
      </w:pPr>
    </w:p>
    <w:p w14:paraId="0D3686DA" w14:textId="291AE0EF" w:rsidR="006F553C" w:rsidRPr="00BC076D" w:rsidRDefault="005225ED" w:rsidP="00E218D7">
      <w:pPr>
        <w:pStyle w:val="ac"/>
        <w:numPr>
          <w:ilvl w:val="2"/>
          <w:numId w:val="4"/>
        </w:numPr>
        <w:tabs>
          <w:tab w:val="left" w:pos="761"/>
        </w:tabs>
        <w:spacing w:before="45" w:line="439" w:lineRule="auto"/>
        <w:ind w:left="822" w:right="212" w:hanging="482"/>
        <w:jc w:val="both"/>
        <w:rPr>
          <w:sz w:val="28"/>
        </w:rPr>
      </w:pPr>
      <w:r>
        <w:rPr>
          <w:color w:val="000000" w:themeColor="text1"/>
          <w:sz w:val="28"/>
        </w:rPr>
        <w:t xml:space="preserve">Registered teams must send one </w:t>
      </w:r>
      <w:bookmarkStart w:id="11" w:name="_Hlk2429290"/>
      <w:r>
        <w:rPr>
          <w:color w:val="000000" w:themeColor="text1"/>
          <w:sz w:val="28"/>
        </w:rPr>
        <w:t>Written Submission</w:t>
      </w:r>
      <w:bookmarkEnd w:id="11"/>
      <w:r>
        <w:rPr>
          <w:color w:val="000000" w:themeColor="text1"/>
          <w:sz w:val="28"/>
        </w:rPr>
        <w:t xml:space="preserve"> for the Applicant and one Written Submission for the Respondent (two separate Written Submissions in total). </w:t>
      </w:r>
      <w:r>
        <w:rPr>
          <w:b/>
          <w:color w:val="000000" w:themeColor="text1"/>
          <w:sz w:val="28"/>
        </w:rPr>
        <w:t xml:space="preserve">Guidelines for WS </w:t>
      </w:r>
      <w:r>
        <w:rPr>
          <w:color w:val="000000" w:themeColor="text1"/>
          <w:sz w:val="28"/>
        </w:rPr>
        <w:t>can be found in Appendix C on the</w:t>
      </w:r>
      <w:r>
        <w:rPr>
          <w:color w:val="000000" w:themeColor="text1"/>
          <w:spacing w:val="-12"/>
          <w:sz w:val="28"/>
        </w:rPr>
        <w:t xml:space="preserve"> </w:t>
      </w:r>
      <w:r>
        <w:rPr>
          <w:color w:val="000000" w:themeColor="text1"/>
          <w:sz w:val="28"/>
        </w:rPr>
        <w:t>website.</w:t>
      </w:r>
    </w:p>
    <w:p w14:paraId="7FE004E0" w14:textId="0E3DEF20" w:rsidR="006F553C" w:rsidRPr="00BC076D" w:rsidRDefault="005225ED" w:rsidP="00E218D7">
      <w:pPr>
        <w:pStyle w:val="ac"/>
        <w:numPr>
          <w:ilvl w:val="2"/>
          <w:numId w:val="4"/>
        </w:numPr>
        <w:tabs>
          <w:tab w:val="left" w:pos="761"/>
        </w:tabs>
        <w:spacing w:line="439" w:lineRule="auto"/>
        <w:ind w:right="210" w:hanging="480"/>
        <w:jc w:val="both"/>
        <w:rPr>
          <w:sz w:val="28"/>
        </w:rPr>
      </w:pPr>
      <w:r w:rsidRPr="00BC076D">
        <w:rPr>
          <w:sz w:val="28"/>
        </w:rPr>
        <w:t xml:space="preserve">The WS have to be submitted as electronic copies only in “*.docx” Format by Microsoft Office Word 2016. The “protect document” function may be used. The title of this electronic document shall include the party and team </w:t>
      </w:r>
      <w:r w:rsidR="00404E28" w:rsidRPr="00BC076D">
        <w:rPr>
          <w:sz w:val="28"/>
        </w:rPr>
        <w:t>number. (</w:t>
      </w:r>
      <w:r w:rsidRPr="00BC076D">
        <w:rPr>
          <w:sz w:val="28"/>
        </w:rPr>
        <w:t xml:space="preserve">e.g. </w:t>
      </w:r>
      <w:r w:rsidR="00BC076D" w:rsidRPr="00BC076D">
        <w:rPr>
          <w:sz w:val="28"/>
        </w:rPr>
        <w:t xml:space="preserve">2019-SINOLOSMCC </w:t>
      </w:r>
      <w:r w:rsidRPr="00BC076D">
        <w:rPr>
          <w:sz w:val="28"/>
        </w:rPr>
        <w:t>_Team001_</w:t>
      </w:r>
      <w:r w:rsidR="00310570" w:rsidRPr="00BC076D">
        <w:rPr>
          <w:sz w:val="28"/>
        </w:rPr>
        <w:t xml:space="preserve"> </w:t>
      </w:r>
      <w:r w:rsidRPr="00BC076D">
        <w:rPr>
          <w:sz w:val="28"/>
        </w:rPr>
        <w:t>Applicant</w:t>
      </w:r>
      <w:r w:rsidRPr="00BC076D">
        <w:rPr>
          <w:spacing w:val="-21"/>
          <w:sz w:val="28"/>
        </w:rPr>
        <w:t xml:space="preserve"> </w:t>
      </w:r>
      <w:r w:rsidRPr="00BC076D">
        <w:rPr>
          <w:sz w:val="28"/>
        </w:rPr>
        <w:t>WS_2019.docx)</w:t>
      </w:r>
    </w:p>
    <w:p w14:paraId="29D27771" w14:textId="77777777" w:rsidR="006F553C" w:rsidRDefault="005225ED" w:rsidP="00E218D7">
      <w:pPr>
        <w:pStyle w:val="ac"/>
        <w:numPr>
          <w:ilvl w:val="2"/>
          <w:numId w:val="4"/>
        </w:numPr>
        <w:tabs>
          <w:tab w:val="left" w:pos="761"/>
        </w:tabs>
        <w:spacing w:line="439" w:lineRule="auto"/>
        <w:ind w:left="822" w:right="210" w:hanging="482"/>
        <w:jc w:val="both"/>
        <w:rPr>
          <w:color w:val="000000" w:themeColor="text1"/>
          <w:sz w:val="28"/>
        </w:rPr>
      </w:pPr>
      <w:r>
        <w:rPr>
          <w:color w:val="000000" w:themeColor="text1"/>
          <w:sz w:val="28"/>
        </w:rPr>
        <w:t>If a team does not send in their WS within the deadline, penalty points will be given. If they are not sent in maximum four (4) days after the deadline, the team will be</w:t>
      </w:r>
      <w:r>
        <w:rPr>
          <w:color w:val="000000" w:themeColor="text1"/>
          <w:spacing w:val="-11"/>
          <w:sz w:val="28"/>
        </w:rPr>
        <w:t xml:space="preserve"> </w:t>
      </w:r>
      <w:r>
        <w:rPr>
          <w:color w:val="000000" w:themeColor="text1"/>
          <w:sz w:val="28"/>
        </w:rPr>
        <w:t>disqualified.</w:t>
      </w:r>
    </w:p>
    <w:p w14:paraId="0A3D059E" w14:textId="3F24DA5B" w:rsidR="006F553C" w:rsidRDefault="005225ED" w:rsidP="00E218D7">
      <w:pPr>
        <w:pStyle w:val="ac"/>
        <w:numPr>
          <w:ilvl w:val="2"/>
          <w:numId w:val="4"/>
        </w:numPr>
        <w:tabs>
          <w:tab w:val="left" w:pos="761"/>
        </w:tabs>
        <w:spacing w:before="1" w:line="439" w:lineRule="auto"/>
        <w:ind w:right="218" w:hanging="480"/>
        <w:jc w:val="both"/>
        <w:rPr>
          <w:color w:val="000000" w:themeColor="text1"/>
          <w:sz w:val="28"/>
        </w:rPr>
      </w:pPr>
      <w:r>
        <w:rPr>
          <w:color w:val="000000" w:themeColor="text1"/>
          <w:sz w:val="28"/>
        </w:rPr>
        <w:t xml:space="preserve">Any modification of the WS after </w:t>
      </w:r>
      <w:r w:rsidR="00CB2AA0">
        <w:rPr>
          <w:color w:val="000000" w:themeColor="text1"/>
          <w:sz w:val="28"/>
        </w:rPr>
        <w:t>submission</w:t>
      </w:r>
      <w:r>
        <w:rPr>
          <w:color w:val="000000" w:themeColor="text1"/>
          <w:sz w:val="28"/>
        </w:rPr>
        <w:t xml:space="preserve"> is not </w:t>
      </w:r>
      <w:r w:rsidR="00CB2AA0">
        <w:rPr>
          <w:color w:val="000000" w:themeColor="text1"/>
          <w:sz w:val="28"/>
        </w:rPr>
        <w:t>allow</w:t>
      </w:r>
      <w:r>
        <w:rPr>
          <w:color w:val="000000" w:themeColor="text1"/>
          <w:sz w:val="28"/>
        </w:rPr>
        <w:t>ed.</w:t>
      </w:r>
    </w:p>
    <w:p w14:paraId="620D3086" w14:textId="77777777" w:rsidR="006F553C" w:rsidRDefault="005225ED" w:rsidP="00E218D7">
      <w:pPr>
        <w:pStyle w:val="ac"/>
        <w:numPr>
          <w:ilvl w:val="2"/>
          <w:numId w:val="4"/>
        </w:numPr>
        <w:tabs>
          <w:tab w:val="left" w:pos="761"/>
        </w:tabs>
        <w:spacing w:before="3"/>
        <w:ind w:left="822" w:hanging="482"/>
        <w:jc w:val="both"/>
        <w:rPr>
          <w:color w:val="000000" w:themeColor="text1"/>
          <w:sz w:val="28"/>
        </w:rPr>
      </w:pPr>
      <w:r>
        <w:rPr>
          <w:color w:val="000000" w:themeColor="text1"/>
          <w:sz w:val="28"/>
        </w:rPr>
        <w:t>ABOS will own the copyright on the WS after</w:t>
      </w:r>
      <w:r>
        <w:rPr>
          <w:color w:val="000000" w:themeColor="text1"/>
          <w:spacing w:val="-20"/>
          <w:sz w:val="28"/>
        </w:rPr>
        <w:t xml:space="preserve"> </w:t>
      </w:r>
      <w:r>
        <w:rPr>
          <w:color w:val="000000" w:themeColor="text1"/>
          <w:sz w:val="28"/>
        </w:rPr>
        <w:t>submitted.</w:t>
      </w:r>
    </w:p>
    <w:p w14:paraId="2F0B7260" w14:textId="77777777" w:rsidR="006F553C" w:rsidRDefault="006F553C" w:rsidP="00E218D7">
      <w:pPr>
        <w:pStyle w:val="a5"/>
        <w:spacing w:before="1"/>
        <w:jc w:val="both"/>
        <w:rPr>
          <w:color w:val="000000" w:themeColor="text1"/>
          <w:sz w:val="21"/>
        </w:rPr>
      </w:pPr>
    </w:p>
    <w:p w14:paraId="652FA3B7" w14:textId="6827CE01" w:rsidR="006F553C" w:rsidRDefault="005225ED" w:rsidP="00E218D7">
      <w:pPr>
        <w:pStyle w:val="ac"/>
        <w:numPr>
          <w:ilvl w:val="2"/>
          <w:numId w:val="4"/>
        </w:numPr>
        <w:tabs>
          <w:tab w:val="left" w:pos="761"/>
        </w:tabs>
        <w:spacing w:before="1" w:line="439" w:lineRule="auto"/>
        <w:ind w:right="210" w:hanging="480"/>
        <w:jc w:val="both"/>
        <w:rPr>
          <w:sz w:val="28"/>
        </w:rPr>
      </w:pPr>
      <w:r>
        <w:rPr>
          <w:color w:val="000000" w:themeColor="text1"/>
          <w:sz w:val="28"/>
        </w:rPr>
        <w:t>The Academic Board and ABOS will overview and score the WS in cooperation with the selected judges.</w:t>
      </w:r>
    </w:p>
    <w:p w14:paraId="6FA89153" w14:textId="77777777" w:rsidR="006F553C" w:rsidRDefault="005225ED" w:rsidP="00E218D7">
      <w:pPr>
        <w:pStyle w:val="ac"/>
        <w:numPr>
          <w:ilvl w:val="2"/>
          <w:numId w:val="4"/>
        </w:numPr>
        <w:tabs>
          <w:tab w:val="left" w:pos="761"/>
        </w:tabs>
        <w:spacing w:line="341" w:lineRule="exact"/>
        <w:ind w:left="822" w:hanging="482"/>
        <w:jc w:val="both"/>
        <w:rPr>
          <w:color w:val="000000" w:themeColor="text1"/>
          <w:sz w:val="28"/>
        </w:rPr>
      </w:pPr>
      <w:r>
        <w:rPr>
          <w:color w:val="000000" w:themeColor="text1"/>
          <w:sz w:val="28"/>
        </w:rPr>
        <w:lastRenderedPageBreak/>
        <w:t>The WS will be scored on the following</w:t>
      </w:r>
      <w:r>
        <w:rPr>
          <w:color w:val="000000" w:themeColor="text1"/>
          <w:spacing w:val="-12"/>
          <w:sz w:val="28"/>
        </w:rPr>
        <w:t xml:space="preserve"> </w:t>
      </w:r>
      <w:r>
        <w:rPr>
          <w:color w:val="000000" w:themeColor="text1"/>
          <w:sz w:val="28"/>
        </w:rPr>
        <w:t>criteria:</w:t>
      </w:r>
    </w:p>
    <w:p w14:paraId="30DC01EF" w14:textId="77777777" w:rsidR="006F553C" w:rsidRDefault="006F553C" w:rsidP="00E218D7">
      <w:pPr>
        <w:pStyle w:val="a5"/>
        <w:spacing w:before="8"/>
        <w:jc w:val="both"/>
        <w:rPr>
          <w:color w:val="000000" w:themeColor="text1"/>
          <w:sz w:val="22"/>
        </w:rPr>
      </w:pPr>
    </w:p>
    <w:p w14:paraId="0342ED25" w14:textId="77777777" w:rsidR="006F553C" w:rsidRDefault="005225ED" w:rsidP="00E218D7">
      <w:pPr>
        <w:pStyle w:val="ac"/>
        <w:numPr>
          <w:ilvl w:val="3"/>
          <w:numId w:val="4"/>
        </w:numPr>
        <w:tabs>
          <w:tab w:val="left" w:pos="1181"/>
        </w:tabs>
        <w:spacing w:before="1"/>
        <w:ind w:left="1180"/>
        <w:jc w:val="both"/>
        <w:rPr>
          <w:color w:val="000000" w:themeColor="text1"/>
          <w:sz w:val="28"/>
        </w:rPr>
      </w:pPr>
      <w:r>
        <w:rPr>
          <w:color w:val="000000" w:themeColor="text1"/>
          <w:sz w:val="28"/>
        </w:rPr>
        <w:t>Analysis of the legal issues,</w:t>
      </w:r>
      <w:r>
        <w:rPr>
          <w:color w:val="000000" w:themeColor="text1"/>
          <w:spacing w:val="-9"/>
          <w:sz w:val="28"/>
        </w:rPr>
        <w:t xml:space="preserve"> </w:t>
      </w:r>
      <w:r>
        <w:rPr>
          <w:color w:val="000000" w:themeColor="text1"/>
          <w:sz w:val="28"/>
        </w:rPr>
        <w:t>60%;</w:t>
      </w:r>
    </w:p>
    <w:p w14:paraId="39904436" w14:textId="77777777" w:rsidR="006F553C" w:rsidRDefault="006F553C" w:rsidP="00E218D7">
      <w:pPr>
        <w:pStyle w:val="a5"/>
        <w:spacing w:before="1"/>
        <w:jc w:val="both"/>
        <w:rPr>
          <w:color w:val="000000" w:themeColor="text1"/>
          <w:sz w:val="23"/>
        </w:rPr>
      </w:pPr>
    </w:p>
    <w:p w14:paraId="6E95A60E" w14:textId="77777777" w:rsidR="006F553C" w:rsidRDefault="005225ED" w:rsidP="00E218D7">
      <w:pPr>
        <w:pStyle w:val="ac"/>
        <w:numPr>
          <w:ilvl w:val="3"/>
          <w:numId w:val="4"/>
        </w:numPr>
        <w:tabs>
          <w:tab w:val="left" w:pos="1181"/>
        </w:tabs>
        <w:ind w:left="1180"/>
        <w:jc w:val="both"/>
        <w:rPr>
          <w:color w:val="000000" w:themeColor="text1"/>
          <w:sz w:val="28"/>
        </w:rPr>
      </w:pPr>
      <w:r>
        <w:rPr>
          <w:color w:val="000000" w:themeColor="text1"/>
          <w:sz w:val="28"/>
        </w:rPr>
        <w:t>Argumentation and writing style,</w:t>
      </w:r>
      <w:r>
        <w:rPr>
          <w:color w:val="000000" w:themeColor="text1"/>
          <w:spacing w:val="-9"/>
          <w:sz w:val="28"/>
        </w:rPr>
        <w:t xml:space="preserve"> </w:t>
      </w:r>
      <w:r>
        <w:rPr>
          <w:color w:val="000000" w:themeColor="text1"/>
          <w:sz w:val="28"/>
        </w:rPr>
        <w:t>40%.</w:t>
      </w:r>
    </w:p>
    <w:p w14:paraId="7E106124" w14:textId="77777777" w:rsidR="006F553C" w:rsidRDefault="006F553C" w:rsidP="00E218D7">
      <w:pPr>
        <w:pStyle w:val="a5"/>
        <w:spacing w:before="10"/>
        <w:jc w:val="both"/>
        <w:rPr>
          <w:color w:val="000000" w:themeColor="text1"/>
          <w:sz w:val="22"/>
        </w:rPr>
      </w:pPr>
    </w:p>
    <w:p w14:paraId="1CA23CE4" w14:textId="1745D00B" w:rsidR="006F553C" w:rsidRPr="00EE2494" w:rsidRDefault="005225ED" w:rsidP="00E218D7">
      <w:pPr>
        <w:pStyle w:val="ac"/>
        <w:numPr>
          <w:ilvl w:val="2"/>
          <w:numId w:val="4"/>
        </w:numPr>
        <w:tabs>
          <w:tab w:val="left" w:pos="864"/>
        </w:tabs>
        <w:spacing w:before="1" w:line="439" w:lineRule="auto"/>
        <w:ind w:left="868" w:right="213" w:hanging="528"/>
        <w:jc w:val="both"/>
        <w:rPr>
          <w:sz w:val="28"/>
        </w:rPr>
      </w:pPr>
      <w:r w:rsidRPr="00EE2494">
        <w:rPr>
          <w:sz w:val="28"/>
        </w:rPr>
        <w:t>The maximum</w:t>
      </w:r>
      <w:r w:rsidR="00B629DF" w:rsidRPr="00EE2494">
        <w:rPr>
          <w:sz w:val="28"/>
        </w:rPr>
        <w:t xml:space="preserve"> number of points that a team can score for the Submissions is </w:t>
      </w:r>
      <w:r w:rsidR="00B812DA" w:rsidRPr="00EE2494">
        <w:rPr>
          <w:sz w:val="28"/>
        </w:rPr>
        <w:t>one-hundred (</w:t>
      </w:r>
      <w:r w:rsidR="00B629DF" w:rsidRPr="00EE2494">
        <w:rPr>
          <w:sz w:val="28"/>
        </w:rPr>
        <w:t>100</w:t>
      </w:r>
      <w:r w:rsidR="00B812DA" w:rsidRPr="00EE2494">
        <w:rPr>
          <w:sz w:val="28"/>
        </w:rPr>
        <w:t>)</w:t>
      </w:r>
      <w:r w:rsidR="00B629DF" w:rsidRPr="00EE2494">
        <w:rPr>
          <w:sz w:val="28"/>
        </w:rPr>
        <w:t>: 50 points for the Submission on behalf of the Applicant and</w:t>
      </w:r>
      <w:r w:rsidR="00B629DF" w:rsidRPr="00EE2494">
        <w:rPr>
          <w:rFonts w:hint="eastAsia"/>
          <w:sz w:val="28"/>
        </w:rPr>
        <w:t xml:space="preserve"> </w:t>
      </w:r>
      <w:r w:rsidR="00B629DF" w:rsidRPr="00EE2494">
        <w:rPr>
          <w:sz w:val="28"/>
        </w:rPr>
        <w:t>50 points for the Submission on behalf of the Respondent.</w:t>
      </w:r>
    </w:p>
    <w:p w14:paraId="1706A92F" w14:textId="77777777" w:rsidR="006F553C" w:rsidRDefault="005225ED" w:rsidP="00E218D7">
      <w:pPr>
        <w:pStyle w:val="ac"/>
        <w:numPr>
          <w:ilvl w:val="2"/>
          <w:numId w:val="4"/>
        </w:numPr>
        <w:tabs>
          <w:tab w:val="left" w:pos="864"/>
        </w:tabs>
        <w:spacing w:before="1" w:line="439" w:lineRule="auto"/>
        <w:ind w:left="868" w:right="213" w:hanging="528"/>
        <w:jc w:val="both"/>
        <w:rPr>
          <w:color w:val="000000" w:themeColor="text1"/>
          <w:sz w:val="28"/>
        </w:rPr>
      </w:pPr>
      <w:r>
        <w:rPr>
          <w:color w:val="000000" w:themeColor="text1"/>
          <w:sz w:val="28"/>
        </w:rPr>
        <w:t>50% of the total scores of both WS will be used for the team ranking.</w:t>
      </w:r>
    </w:p>
    <w:p w14:paraId="75DDA5C1" w14:textId="27C3B7BF" w:rsidR="006F553C" w:rsidRPr="002106EC" w:rsidRDefault="005225ED" w:rsidP="00E218D7">
      <w:pPr>
        <w:pStyle w:val="ac"/>
        <w:numPr>
          <w:ilvl w:val="2"/>
          <w:numId w:val="4"/>
        </w:numPr>
        <w:tabs>
          <w:tab w:val="left" w:pos="864"/>
        </w:tabs>
        <w:spacing w:before="1" w:line="439" w:lineRule="auto"/>
        <w:ind w:left="868" w:right="213" w:hanging="528"/>
        <w:jc w:val="both"/>
        <w:rPr>
          <w:color w:val="000000" w:themeColor="text1"/>
          <w:sz w:val="28"/>
        </w:rPr>
      </w:pPr>
      <w:r>
        <w:rPr>
          <w:color w:val="000000" w:themeColor="text1"/>
          <w:sz w:val="28"/>
        </w:rPr>
        <w:t>The penalty system can be found in Appendix E.</w:t>
      </w:r>
    </w:p>
    <w:p w14:paraId="532CCC3B" w14:textId="3A17848F" w:rsidR="006F553C" w:rsidRDefault="005225ED" w:rsidP="00E218D7">
      <w:pPr>
        <w:pStyle w:val="ac"/>
        <w:numPr>
          <w:ilvl w:val="2"/>
          <w:numId w:val="4"/>
        </w:numPr>
        <w:tabs>
          <w:tab w:val="left" w:pos="864"/>
        </w:tabs>
        <w:spacing w:before="1" w:line="439" w:lineRule="auto"/>
        <w:ind w:left="868" w:right="213" w:hanging="528"/>
        <w:jc w:val="both"/>
        <w:rPr>
          <w:color w:val="000000" w:themeColor="text1"/>
          <w:sz w:val="28"/>
        </w:rPr>
      </w:pPr>
      <w:r>
        <w:rPr>
          <w:color w:val="000000" w:themeColor="text1"/>
          <w:sz w:val="28"/>
        </w:rPr>
        <w:t xml:space="preserve">The final score </w:t>
      </w:r>
      <w:r w:rsidR="002106EC">
        <w:rPr>
          <w:color w:val="000000" w:themeColor="text1"/>
          <w:sz w:val="28"/>
        </w:rPr>
        <w:t>shall</w:t>
      </w:r>
      <w:r>
        <w:rPr>
          <w:color w:val="000000" w:themeColor="text1"/>
          <w:sz w:val="28"/>
        </w:rPr>
        <w:t xml:space="preserve"> be published after </w:t>
      </w:r>
      <w:r w:rsidR="002106EC">
        <w:rPr>
          <w:color w:val="000000" w:themeColor="text1"/>
          <w:sz w:val="28"/>
        </w:rPr>
        <w:t>Grand</w:t>
      </w:r>
      <w:r>
        <w:rPr>
          <w:color w:val="000000" w:themeColor="text1"/>
          <w:sz w:val="28"/>
        </w:rPr>
        <w:t xml:space="preserve"> Final conclude</w:t>
      </w:r>
      <w:r w:rsidR="002106EC">
        <w:rPr>
          <w:color w:val="000000" w:themeColor="text1"/>
          <w:sz w:val="28"/>
        </w:rPr>
        <w:t>s</w:t>
      </w:r>
      <w:r>
        <w:rPr>
          <w:color w:val="000000" w:themeColor="text1"/>
          <w:sz w:val="28"/>
        </w:rPr>
        <w:t>.</w:t>
      </w:r>
    </w:p>
    <w:p w14:paraId="78A3DBA8" w14:textId="77777777" w:rsidR="006F553C" w:rsidRDefault="006F553C" w:rsidP="00E218D7">
      <w:pPr>
        <w:pStyle w:val="a5"/>
        <w:spacing w:before="8"/>
        <w:jc w:val="both"/>
        <w:rPr>
          <w:color w:val="000000" w:themeColor="text1"/>
          <w:sz w:val="23"/>
        </w:rPr>
      </w:pPr>
    </w:p>
    <w:p w14:paraId="412EAF45" w14:textId="77777777" w:rsidR="006F553C" w:rsidRDefault="005225ED" w:rsidP="00E218D7">
      <w:pPr>
        <w:pStyle w:val="ac"/>
        <w:numPr>
          <w:ilvl w:val="1"/>
          <w:numId w:val="4"/>
        </w:numPr>
        <w:tabs>
          <w:tab w:val="left" w:pos="758"/>
        </w:tabs>
        <w:jc w:val="both"/>
        <w:rPr>
          <w:color w:val="000000" w:themeColor="text1"/>
          <w:sz w:val="28"/>
        </w:rPr>
      </w:pPr>
      <w:r>
        <w:rPr>
          <w:color w:val="000000" w:themeColor="text1"/>
          <w:sz w:val="28"/>
          <w:u w:val="single" w:color="4F81BC"/>
        </w:rPr>
        <w:t>The Oral</w:t>
      </w:r>
      <w:r>
        <w:rPr>
          <w:color w:val="000000" w:themeColor="text1"/>
          <w:spacing w:val="-4"/>
          <w:sz w:val="28"/>
          <w:u w:val="single" w:color="4F81BC"/>
        </w:rPr>
        <w:t xml:space="preserve"> </w:t>
      </w:r>
      <w:r>
        <w:rPr>
          <w:color w:val="000000" w:themeColor="text1"/>
          <w:sz w:val="28"/>
          <w:u w:val="single" w:color="4F81BC"/>
        </w:rPr>
        <w:t>Pleadings</w:t>
      </w:r>
    </w:p>
    <w:p w14:paraId="3706D1FE" w14:textId="77777777" w:rsidR="006F553C" w:rsidRDefault="006F553C" w:rsidP="00E218D7">
      <w:pPr>
        <w:pStyle w:val="a5"/>
        <w:spacing w:before="10"/>
        <w:jc w:val="both"/>
        <w:rPr>
          <w:color w:val="000000" w:themeColor="text1"/>
          <w:sz w:val="18"/>
        </w:rPr>
      </w:pPr>
    </w:p>
    <w:p w14:paraId="1BB2D4A4" w14:textId="77777777" w:rsidR="006F553C" w:rsidRPr="00BC076D" w:rsidRDefault="005225ED" w:rsidP="00E218D7">
      <w:pPr>
        <w:pStyle w:val="ac"/>
        <w:numPr>
          <w:ilvl w:val="2"/>
          <w:numId w:val="4"/>
        </w:numPr>
        <w:tabs>
          <w:tab w:val="left" w:pos="761"/>
        </w:tabs>
        <w:spacing w:before="45" w:line="441" w:lineRule="auto"/>
        <w:ind w:left="822" w:right="216" w:hanging="482"/>
        <w:jc w:val="both"/>
        <w:rPr>
          <w:sz w:val="28"/>
        </w:rPr>
      </w:pPr>
      <w:r w:rsidRPr="00BC076D">
        <w:rPr>
          <w:sz w:val="28"/>
        </w:rPr>
        <w:t>After the Team members enter the courtroom, they are not allowed to move or change the courtroom equipment. If necessary, the Team may ask the staff for help.</w:t>
      </w:r>
    </w:p>
    <w:p w14:paraId="3694697A" w14:textId="77777777" w:rsidR="006F553C" w:rsidRDefault="005225ED" w:rsidP="00E218D7">
      <w:pPr>
        <w:pStyle w:val="ac"/>
        <w:numPr>
          <w:ilvl w:val="2"/>
          <w:numId w:val="4"/>
        </w:numPr>
        <w:tabs>
          <w:tab w:val="left" w:pos="761"/>
        </w:tabs>
        <w:spacing w:before="45" w:line="441" w:lineRule="auto"/>
        <w:ind w:left="822" w:right="216" w:hanging="482"/>
        <w:jc w:val="both"/>
        <w:rPr>
          <w:color w:val="000000" w:themeColor="text1"/>
          <w:sz w:val="28"/>
        </w:rPr>
      </w:pPr>
      <w:r>
        <w:rPr>
          <w:color w:val="000000" w:themeColor="text1"/>
          <w:sz w:val="28"/>
        </w:rPr>
        <w:t>Each team shall present their oral arguments for the Applicant and the Respondent. The pleadings may be held in</w:t>
      </w:r>
      <w:r>
        <w:rPr>
          <w:color w:val="000000" w:themeColor="text1"/>
          <w:spacing w:val="-18"/>
          <w:sz w:val="28"/>
        </w:rPr>
        <w:t xml:space="preserve"> </w:t>
      </w:r>
      <w:r>
        <w:rPr>
          <w:color w:val="000000" w:themeColor="text1"/>
          <w:sz w:val="28"/>
        </w:rPr>
        <w:t>sitting.</w:t>
      </w:r>
    </w:p>
    <w:p w14:paraId="769F3540" w14:textId="77777777" w:rsidR="006F553C" w:rsidRDefault="005225ED" w:rsidP="00E218D7">
      <w:pPr>
        <w:pStyle w:val="ac"/>
        <w:numPr>
          <w:ilvl w:val="2"/>
          <w:numId w:val="4"/>
        </w:numPr>
        <w:tabs>
          <w:tab w:val="left" w:pos="761"/>
        </w:tabs>
        <w:spacing w:line="439" w:lineRule="auto"/>
        <w:ind w:right="215" w:hanging="480"/>
        <w:jc w:val="both"/>
        <w:rPr>
          <w:color w:val="000000" w:themeColor="text1"/>
          <w:sz w:val="28"/>
        </w:rPr>
      </w:pPr>
      <w:r>
        <w:rPr>
          <w:color w:val="000000" w:themeColor="text1"/>
          <w:sz w:val="28"/>
        </w:rPr>
        <w:t>The President of ABOS shall establish the pairings for the Preliminary Round by a random draw. The President of the ABOS may modify this random draw to ensure competitive diversity and</w:t>
      </w:r>
      <w:r>
        <w:rPr>
          <w:color w:val="000000" w:themeColor="text1"/>
          <w:spacing w:val="-15"/>
          <w:sz w:val="28"/>
        </w:rPr>
        <w:t xml:space="preserve"> </w:t>
      </w:r>
      <w:r>
        <w:rPr>
          <w:color w:val="000000" w:themeColor="text1"/>
          <w:sz w:val="28"/>
        </w:rPr>
        <w:t>balance.</w:t>
      </w:r>
    </w:p>
    <w:p w14:paraId="54CAC079" w14:textId="77777777" w:rsidR="006F553C" w:rsidRDefault="005225ED" w:rsidP="00E218D7">
      <w:pPr>
        <w:pStyle w:val="ac"/>
        <w:numPr>
          <w:ilvl w:val="2"/>
          <w:numId w:val="4"/>
        </w:numPr>
        <w:tabs>
          <w:tab w:val="left" w:pos="761"/>
        </w:tabs>
        <w:spacing w:before="5" w:line="439" w:lineRule="auto"/>
        <w:ind w:right="206" w:hanging="480"/>
        <w:jc w:val="both"/>
        <w:rPr>
          <w:color w:val="000000" w:themeColor="text1"/>
          <w:sz w:val="28"/>
        </w:rPr>
      </w:pPr>
      <w:r>
        <w:rPr>
          <w:color w:val="000000" w:themeColor="text1"/>
          <w:sz w:val="28"/>
        </w:rPr>
        <w:t xml:space="preserve">Each team is granted a total thirty (30) minutes, during which they present their main oral pleading and address the questions asked by the Tribunal. The Team Appearance is not included. In addition, each </w:t>
      </w:r>
      <w:r>
        <w:rPr>
          <w:color w:val="000000" w:themeColor="text1"/>
          <w:sz w:val="28"/>
        </w:rPr>
        <w:lastRenderedPageBreak/>
        <w:t>team is granted five (5) minutes to present their rebuttal/sur- rebuttal.</w:t>
      </w:r>
    </w:p>
    <w:p w14:paraId="0146D547" w14:textId="77777777" w:rsidR="006F553C" w:rsidRDefault="005225ED" w:rsidP="00E218D7">
      <w:pPr>
        <w:pStyle w:val="ac"/>
        <w:numPr>
          <w:ilvl w:val="2"/>
          <w:numId w:val="4"/>
        </w:numPr>
        <w:tabs>
          <w:tab w:val="left" w:pos="761"/>
        </w:tabs>
        <w:spacing w:before="5" w:line="439" w:lineRule="auto"/>
        <w:ind w:right="206" w:hanging="480"/>
        <w:jc w:val="both"/>
        <w:rPr>
          <w:color w:val="000000" w:themeColor="text1"/>
          <w:sz w:val="28"/>
        </w:rPr>
      </w:pPr>
      <w:r>
        <w:rPr>
          <w:color w:val="000000" w:themeColor="text1"/>
          <w:sz w:val="28"/>
        </w:rPr>
        <w:t>An Applicant Oralist may ask for an extension at the end of his/her pleading time. The President of the Tribunal will decide whether to award an extension, in consultation with the other judges. The respondent Team has a right to ask for any extension time awarded</w:t>
      </w:r>
      <w:r>
        <w:rPr>
          <w:rFonts w:hint="eastAsia"/>
          <w:color w:val="000000" w:themeColor="text1"/>
          <w:sz w:val="28"/>
        </w:rPr>
        <w:t xml:space="preserve"> </w:t>
      </w:r>
      <w:r>
        <w:rPr>
          <w:color w:val="000000" w:themeColor="text1"/>
          <w:sz w:val="28"/>
        </w:rPr>
        <w:t>to the Applicant Team. This time will NOT be automatically awarded to the Respondent Team but only upon request at the end of a Respondent Oralist’s allocated time. This extension time can be freely divided between the Respondent Oralists. If all the extended</w:t>
      </w:r>
      <w:r>
        <w:rPr>
          <w:rFonts w:eastAsia="宋体" w:hint="eastAsia"/>
          <w:color w:val="000000" w:themeColor="text1"/>
          <w:sz w:val="28"/>
          <w:lang w:eastAsia="zh-CN"/>
        </w:rPr>
        <w:t xml:space="preserve"> </w:t>
      </w:r>
      <w:r>
        <w:rPr>
          <w:color w:val="000000" w:themeColor="text1"/>
          <w:sz w:val="28"/>
        </w:rPr>
        <w:t>time is used up, Respondent Oralists are not entitled to any other extensions.</w:t>
      </w:r>
    </w:p>
    <w:p w14:paraId="1570A6D0" w14:textId="110516C8" w:rsidR="006F553C" w:rsidRDefault="005225ED" w:rsidP="00E218D7">
      <w:pPr>
        <w:pStyle w:val="ac"/>
        <w:numPr>
          <w:ilvl w:val="2"/>
          <w:numId w:val="4"/>
        </w:numPr>
        <w:tabs>
          <w:tab w:val="left" w:pos="761"/>
        </w:tabs>
        <w:spacing w:line="439" w:lineRule="auto"/>
        <w:ind w:right="216" w:hanging="480"/>
        <w:jc w:val="both"/>
        <w:rPr>
          <w:color w:val="000000" w:themeColor="text1"/>
          <w:sz w:val="28"/>
        </w:rPr>
      </w:pPr>
      <w:r>
        <w:rPr>
          <w:color w:val="000000" w:themeColor="text1"/>
          <w:sz w:val="28"/>
        </w:rPr>
        <w:t xml:space="preserve">Only two (2) of team members shall present the main oral pleadings. One (1) team member </w:t>
      </w:r>
      <w:r w:rsidR="002106EC">
        <w:rPr>
          <w:color w:val="000000" w:themeColor="text1"/>
          <w:sz w:val="28"/>
        </w:rPr>
        <w:t>is allowed to work as the</w:t>
      </w:r>
      <w:r>
        <w:rPr>
          <w:color w:val="000000" w:themeColor="text1"/>
          <w:sz w:val="28"/>
        </w:rPr>
        <w:t xml:space="preserve"> researcher, who shall not speak during the OP.</w:t>
      </w:r>
    </w:p>
    <w:p w14:paraId="1DBC3EE0" w14:textId="77777777" w:rsidR="006F553C" w:rsidRDefault="005225ED" w:rsidP="00E218D7">
      <w:pPr>
        <w:pStyle w:val="ac"/>
        <w:numPr>
          <w:ilvl w:val="2"/>
          <w:numId w:val="4"/>
        </w:numPr>
        <w:tabs>
          <w:tab w:val="left" w:pos="761"/>
        </w:tabs>
        <w:spacing w:before="5" w:line="439" w:lineRule="auto"/>
        <w:ind w:right="206" w:hanging="480"/>
        <w:jc w:val="both"/>
        <w:rPr>
          <w:color w:val="000000" w:themeColor="text1"/>
          <w:sz w:val="28"/>
        </w:rPr>
      </w:pPr>
      <w:r>
        <w:rPr>
          <w:color w:val="000000" w:themeColor="text1"/>
          <w:sz w:val="28"/>
        </w:rPr>
        <w:t>The team captain shall introduce all the team members and the nominated Oralists within the Team Appearance. This time is not included in the main oral pleading time. However, this should not exceed more than three (3) minutes.</w:t>
      </w:r>
    </w:p>
    <w:p w14:paraId="59C4D706" w14:textId="77777777" w:rsidR="006F553C" w:rsidRDefault="005225ED" w:rsidP="00E218D7">
      <w:pPr>
        <w:pStyle w:val="ac"/>
        <w:numPr>
          <w:ilvl w:val="2"/>
          <w:numId w:val="4"/>
        </w:numPr>
        <w:tabs>
          <w:tab w:val="left" w:pos="761"/>
        </w:tabs>
        <w:spacing w:before="5" w:line="439" w:lineRule="auto"/>
        <w:ind w:right="206" w:hanging="480"/>
        <w:jc w:val="both"/>
        <w:rPr>
          <w:color w:val="000000" w:themeColor="text1"/>
          <w:sz w:val="28"/>
        </w:rPr>
      </w:pPr>
      <w:r>
        <w:rPr>
          <w:color w:val="000000" w:themeColor="text1"/>
          <w:sz w:val="28"/>
        </w:rPr>
        <w:t>Only the nominated Oralists may answer questions from the Tribunal during the OP. This needs to be done during the allocated speaking time.</w:t>
      </w:r>
    </w:p>
    <w:p w14:paraId="6F79F9D9" w14:textId="77777777" w:rsidR="006F553C" w:rsidRDefault="005225ED" w:rsidP="00E218D7">
      <w:pPr>
        <w:pStyle w:val="ac"/>
        <w:numPr>
          <w:ilvl w:val="2"/>
          <w:numId w:val="4"/>
        </w:numPr>
        <w:tabs>
          <w:tab w:val="left" w:pos="761"/>
        </w:tabs>
        <w:spacing w:before="5" w:line="439" w:lineRule="auto"/>
        <w:ind w:right="206" w:hanging="480"/>
        <w:jc w:val="both"/>
        <w:rPr>
          <w:color w:val="000000" w:themeColor="text1"/>
          <w:sz w:val="28"/>
        </w:rPr>
      </w:pPr>
      <w:r>
        <w:rPr>
          <w:color w:val="000000" w:themeColor="text1"/>
          <w:sz w:val="28"/>
        </w:rPr>
        <w:t xml:space="preserve">The order of the presentations during the OP can be found in the </w:t>
      </w:r>
      <w:r>
        <w:rPr>
          <w:color w:val="000000" w:themeColor="text1"/>
          <w:sz w:val="28"/>
        </w:rPr>
        <w:lastRenderedPageBreak/>
        <w:t>guidelines for the OP on the website. The Guidelines for OP can be found in Appendix</w:t>
      </w:r>
      <w:r>
        <w:rPr>
          <w:color w:val="000000" w:themeColor="text1"/>
          <w:spacing w:val="-6"/>
          <w:sz w:val="28"/>
        </w:rPr>
        <w:t xml:space="preserve"> </w:t>
      </w:r>
      <w:r>
        <w:rPr>
          <w:color w:val="000000" w:themeColor="text1"/>
          <w:sz w:val="28"/>
        </w:rPr>
        <w:t>D.</w:t>
      </w:r>
    </w:p>
    <w:p w14:paraId="6E3F7938" w14:textId="77777777" w:rsidR="006F553C" w:rsidRDefault="005225ED" w:rsidP="00E218D7">
      <w:pPr>
        <w:pStyle w:val="ac"/>
        <w:numPr>
          <w:ilvl w:val="2"/>
          <w:numId w:val="4"/>
        </w:numPr>
        <w:tabs>
          <w:tab w:val="left" w:pos="840"/>
        </w:tabs>
        <w:spacing w:line="440" w:lineRule="auto"/>
        <w:ind w:left="822" w:right="215" w:hanging="482"/>
        <w:jc w:val="both"/>
        <w:rPr>
          <w:color w:val="000000" w:themeColor="text1"/>
          <w:sz w:val="28"/>
        </w:rPr>
      </w:pPr>
      <w:r>
        <w:rPr>
          <w:color w:val="000000" w:themeColor="text1"/>
          <w:sz w:val="28"/>
        </w:rPr>
        <w:t>The score of the OP will be made on the following criteria each counting for</w:t>
      </w:r>
      <w:r>
        <w:rPr>
          <w:color w:val="000000" w:themeColor="text1"/>
          <w:spacing w:val="-3"/>
          <w:sz w:val="28"/>
        </w:rPr>
        <w:t xml:space="preserve"> </w:t>
      </w:r>
      <w:r>
        <w:rPr>
          <w:color w:val="000000" w:themeColor="text1"/>
          <w:sz w:val="28"/>
        </w:rPr>
        <w:t>50%:</w:t>
      </w:r>
    </w:p>
    <w:p w14:paraId="141A5C52" w14:textId="77777777" w:rsidR="006F553C" w:rsidRDefault="005225ED" w:rsidP="00E218D7">
      <w:pPr>
        <w:pStyle w:val="ac"/>
        <w:numPr>
          <w:ilvl w:val="0"/>
          <w:numId w:val="5"/>
        </w:numPr>
        <w:tabs>
          <w:tab w:val="left" w:pos="1181"/>
        </w:tabs>
        <w:spacing w:before="3" w:line="440" w:lineRule="auto"/>
        <w:ind w:left="1185" w:hanging="363"/>
        <w:jc w:val="both"/>
        <w:rPr>
          <w:color w:val="000000" w:themeColor="text1"/>
          <w:sz w:val="28"/>
        </w:rPr>
      </w:pPr>
      <w:r>
        <w:rPr>
          <w:color w:val="000000" w:themeColor="text1"/>
          <w:sz w:val="28"/>
        </w:rPr>
        <w:t>Legal</w:t>
      </w:r>
      <w:r>
        <w:rPr>
          <w:color w:val="000000" w:themeColor="text1"/>
          <w:spacing w:val="-1"/>
          <w:sz w:val="28"/>
        </w:rPr>
        <w:t xml:space="preserve"> </w:t>
      </w:r>
      <w:r>
        <w:rPr>
          <w:color w:val="000000" w:themeColor="text1"/>
          <w:sz w:val="28"/>
        </w:rPr>
        <w:t>Analysis</w:t>
      </w:r>
    </w:p>
    <w:p w14:paraId="52547CBF" w14:textId="77777777" w:rsidR="006F553C" w:rsidRDefault="005225ED" w:rsidP="00E218D7">
      <w:pPr>
        <w:pStyle w:val="ac"/>
        <w:numPr>
          <w:ilvl w:val="0"/>
          <w:numId w:val="5"/>
        </w:numPr>
        <w:tabs>
          <w:tab w:val="left" w:pos="1181"/>
        </w:tabs>
        <w:spacing w:before="3" w:line="440" w:lineRule="auto"/>
        <w:ind w:left="1185" w:hanging="363"/>
        <w:jc w:val="both"/>
        <w:rPr>
          <w:color w:val="000000" w:themeColor="text1"/>
          <w:sz w:val="28"/>
        </w:rPr>
      </w:pPr>
      <w:r>
        <w:rPr>
          <w:color w:val="000000" w:themeColor="text1"/>
          <w:sz w:val="28"/>
        </w:rPr>
        <w:t>Argumentation and Style</w:t>
      </w:r>
    </w:p>
    <w:p w14:paraId="0E4285C1" w14:textId="77777777" w:rsidR="006F553C" w:rsidRDefault="005225ED" w:rsidP="00E218D7">
      <w:pPr>
        <w:pStyle w:val="ac"/>
        <w:numPr>
          <w:ilvl w:val="2"/>
          <w:numId w:val="4"/>
        </w:numPr>
        <w:tabs>
          <w:tab w:val="left" w:pos="840"/>
        </w:tabs>
        <w:spacing w:line="439" w:lineRule="auto"/>
        <w:ind w:right="213" w:hanging="480"/>
        <w:jc w:val="both"/>
        <w:rPr>
          <w:color w:val="000000" w:themeColor="text1"/>
          <w:sz w:val="28"/>
        </w:rPr>
      </w:pPr>
      <w:r>
        <w:rPr>
          <w:color w:val="000000" w:themeColor="text1"/>
          <w:sz w:val="28"/>
        </w:rPr>
        <w:t>The maximum score is 50 points (1-5 poor, 6-10 fair, 11-15 good, 16- 20 very good, 21-25 excellent; for each criterion).</w:t>
      </w:r>
    </w:p>
    <w:p w14:paraId="2911F2D7" w14:textId="77777777" w:rsidR="006F553C" w:rsidRDefault="005225ED" w:rsidP="00E218D7">
      <w:pPr>
        <w:pStyle w:val="ac"/>
        <w:numPr>
          <w:ilvl w:val="2"/>
          <w:numId w:val="4"/>
        </w:numPr>
        <w:tabs>
          <w:tab w:val="left" w:pos="840"/>
        </w:tabs>
        <w:spacing w:line="439" w:lineRule="auto"/>
        <w:ind w:right="213" w:hanging="480"/>
        <w:jc w:val="both"/>
        <w:rPr>
          <w:color w:val="000000" w:themeColor="text1"/>
          <w:sz w:val="28"/>
        </w:rPr>
      </w:pPr>
      <w:r>
        <w:rPr>
          <w:color w:val="000000" w:themeColor="text1"/>
          <w:sz w:val="28"/>
        </w:rPr>
        <w:t>During the preliminary rounds, only the Tribunal and other judges, the timekeepers, the presenting teams, the team coaches and related staffs of ABOS are allowed to take part. The Semi-Finals and the Grand Final are open to the</w:t>
      </w:r>
      <w:r>
        <w:rPr>
          <w:color w:val="000000" w:themeColor="text1"/>
          <w:spacing w:val="-13"/>
          <w:sz w:val="28"/>
        </w:rPr>
        <w:t xml:space="preserve"> </w:t>
      </w:r>
      <w:r>
        <w:rPr>
          <w:color w:val="000000" w:themeColor="text1"/>
          <w:sz w:val="28"/>
        </w:rPr>
        <w:t>public.</w:t>
      </w:r>
    </w:p>
    <w:p w14:paraId="309DDEA6" w14:textId="71F4BA15" w:rsidR="006F553C" w:rsidRPr="00BC076D" w:rsidRDefault="005225ED" w:rsidP="00E218D7">
      <w:pPr>
        <w:pStyle w:val="ac"/>
        <w:numPr>
          <w:ilvl w:val="2"/>
          <w:numId w:val="4"/>
        </w:numPr>
        <w:tabs>
          <w:tab w:val="left" w:pos="840"/>
        </w:tabs>
        <w:spacing w:before="1" w:line="439" w:lineRule="auto"/>
        <w:ind w:right="211" w:hanging="480"/>
        <w:jc w:val="both"/>
        <w:rPr>
          <w:sz w:val="28"/>
        </w:rPr>
      </w:pPr>
      <w:r>
        <w:rPr>
          <w:color w:val="000000" w:themeColor="text1"/>
          <w:sz w:val="28"/>
        </w:rPr>
        <w:t>Teams shall not present any visual aids or presentations or documents, treaties, other legislation, amicus curia briefs, hand-outs to t</w:t>
      </w:r>
      <w:r w:rsidRPr="00BC076D">
        <w:rPr>
          <w:sz w:val="28"/>
        </w:rPr>
        <w:t>he other teams and the</w:t>
      </w:r>
      <w:r w:rsidRPr="00BC076D">
        <w:rPr>
          <w:spacing w:val="-7"/>
          <w:sz w:val="28"/>
        </w:rPr>
        <w:t xml:space="preserve"> </w:t>
      </w:r>
      <w:r w:rsidRPr="00BC076D">
        <w:rPr>
          <w:sz w:val="28"/>
        </w:rPr>
        <w:t>Tribunal.</w:t>
      </w:r>
      <w:bookmarkStart w:id="12" w:name="OLE_LINK1"/>
      <w:r w:rsidRPr="00BC076D">
        <w:rPr>
          <w:sz w:val="28"/>
        </w:rPr>
        <w:t xml:space="preserve"> </w:t>
      </w:r>
    </w:p>
    <w:bookmarkEnd w:id="12"/>
    <w:p w14:paraId="2CFFB80C" w14:textId="444436D3" w:rsidR="006F553C" w:rsidRPr="00BC076D" w:rsidRDefault="005225ED" w:rsidP="00E218D7">
      <w:pPr>
        <w:pStyle w:val="ac"/>
        <w:numPr>
          <w:ilvl w:val="2"/>
          <w:numId w:val="4"/>
        </w:numPr>
        <w:tabs>
          <w:tab w:val="left" w:pos="840"/>
        </w:tabs>
        <w:spacing w:before="1" w:line="439" w:lineRule="auto"/>
        <w:ind w:left="822" w:right="212" w:hanging="482"/>
        <w:jc w:val="both"/>
        <w:rPr>
          <w:sz w:val="28"/>
        </w:rPr>
      </w:pPr>
      <w:r w:rsidRPr="00BC076D">
        <w:rPr>
          <w:sz w:val="28"/>
        </w:rPr>
        <w:t xml:space="preserve">The use of Electronic devices </w:t>
      </w:r>
      <w:r w:rsidR="004F00D5" w:rsidRPr="00BC076D">
        <w:rPr>
          <w:sz w:val="28"/>
        </w:rPr>
        <w:t>during OP</w:t>
      </w:r>
      <w:r w:rsidRPr="00BC076D">
        <w:rPr>
          <w:sz w:val="28"/>
        </w:rPr>
        <w:t xml:space="preserve"> is not allowed,</w:t>
      </w:r>
      <w:r w:rsidRPr="00BC076D">
        <w:rPr>
          <w:rFonts w:eastAsiaTheme="minorEastAsia"/>
          <w:sz w:val="28"/>
          <w:szCs w:val="28"/>
          <w:lang w:eastAsia="zh-CN"/>
        </w:rPr>
        <w:t xml:space="preserve"> </w:t>
      </w:r>
      <w:r w:rsidRPr="00BC076D">
        <w:rPr>
          <w:sz w:val="28"/>
        </w:rPr>
        <w:t>including but not limited to those which are internet-enabled or data-capable, or have instant messaging</w:t>
      </w:r>
      <w:r w:rsidRPr="00BC076D">
        <w:rPr>
          <w:rFonts w:hint="eastAsia"/>
          <w:sz w:val="28"/>
        </w:rPr>
        <w:t xml:space="preserve"> </w:t>
      </w:r>
      <w:r w:rsidRPr="00BC076D">
        <w:rPr>
          <w:sz w:val="28"/>
        </w:rPr>
        <w:t>capabilities. All such devices must be turned off and removed from sight as soon as entering</w:t>
      </w:r>
      <w:r w:rsidRPr="00BC076D">
        <w:rPr>
          <w:rFonts w:hint="eastAsia"/>
          <w:sz w:val="28"/>
        </w:rPr>
        <w:t xml:space="preserve"> </w:t>
      </w:r>
      <w:r w:rsidRPr="00BC076D">
        <w:rPr>
          <w:sz w:val="28"/>
        </w:rPr>
        <w:t xml:space="preserve">the courtroom, and must remain off and out of sight until the conclusion of the OP. The </w:t>
      </w:r>
      <w:r w:rsidR="004F00D5" w:rsidRPr="00BC076D">
        <w:rPr>
          <w:sz w:val="28"/>
        </w:rPr>
        <w:t>ABOS shall determine a penalty that corresponds to the severity of the violation.</w:t>
      </w:r>
    </w:p>
    <w:p w14:paraId="69446C10" w14:textId="77777777" w:rsidR="006F553C" w:rsidRPr="00BC076D" w:rsidRDefault="005225ED">
      <w:pPr>
        <w:pStyle w:val="ac"/>
        <w:numPr>
          <w:ilvl w:val="1"/>
          <w:numId w:val="4"/>
        </w:numPr>
        <w:tabs>
          <w:tab w:val="left" w:pos="758"/>
        </w:tabs>
        <w:rPr>
          <w:sz w:val="28"/>
        </w:rPr>
      </w:pPr>
      <w:r w:rsidRPr="00BC076D">
        <w:rPr>
          <w:sz w:val="28"/>
          <w:u w:val="single" w:color="4F81BC"/>
        </w:rPr>
        <w:t>Awards</w:t>
      </w:r>
    </w:p>
    <w:p w14:paraId="00F29B80" w14:textId="77777777" w:rsidR="006F553C" w:rsidRPr="00BC076D" w:rsidRDefault="006F553C" w:rsidP="00E218D7">
      <w:pPr>
        <w:pStyle w:val="a5"/>
        <w:spacing w:before="10"/>
        <w:jc w:val="both"/>
        <w:rPr>
          <w:sz w:val="18"/>
        </w:rPr>
      </w:pPr>
    </w:p>
    <w:p w14:paraId="76443060" w14:textId="77777777" w:rsidR="006F553C" w:rsidRPr="00BC076D" w:rsidRDefault="005225ED" w:rsidP="00E218D7">
      <w:pPr>
        <w:pStyle w:val="ac"/>
        <w:numPr>
          <w:ilvl w:val="2"/>
          <w:numId w:val="4"/>
        </w:numPr>
        <w:tabs>
          <w:tab w:val="left" w:pos="761"/>
        </w:tabs>
        <w:spacing w:before="45"/>
        <w:ind w:left="760"/>
        <w:jc w:val="both"/>
        <w:rPr>
          <w:sz w:val="28"/>
        </w:rPr>
      </w:pPr>
      <w:r w:rsidRPr="00BC076D">
        <w:rPr>
          <w:sz w:val="28"/>
        </w:rPr>
        <w:t>The following awards will be given to the</w:t>
      </w:r>
      <w:r w:rsidRPr="00BC076D">
        <w:rPr>
          <w:spacing w:val="-16"/>
          <w:sz w:val="28"/>
        </w:rPr>
        <w:t xml:space="preserve"> </w:t>
      </w:r>
      <w:r w:rsidRPr="00BC076D">
        <w:rPr>
          <w:sz w:val="28"/>
        </w:rPr>
        <w:t>teams:</w:t>
      </w:r>
    </w:p>
    <w:p w14:paraId="3100B987" w14:textId="77777777" w:rsidR="006F553C" w:rsidRPr="00BC076D" w:rsidRDefault="006F553C" w:rsidP="00E218D7">
      <w:pPr>
        <w:pStyle w:val="a5"/>
        <w:spacing w:before="1"/>
        <w:jc w:val="both"/>
        <w:rPr>
          <w:sz w:val="23"/>
        </w:rPr>
      </w:pPr>
    </w:p>
    <w:p w14:paraId="03DA4F95" w14:textId="77777777" w:rsidR="006F553C" w:rsidRPr="00BC076D" w:rsidRDefault="005225ED" w:rsidP="00E218D7">
      <w:pPr>
        <w:pStyle w:val="ac"/>
        <w:numPr>
          <w:ilvl w:val="3"/>
          <w:numId w:val="4"/>
        </w:numPr>
        <w:tabs>
          <w:tab w:val="left" w:pos="1181"/>
        </w:tabs>
        <w:ind w:hanging="480"/>
        <w:jc w:val="both"/>
        <w:rPr>
          <w:sz w:val="28"/>
        </w:rPr>
      </w:pPr>
      <w:r w:rsidRPr="00BC076D">
        <w:rPr>
          <w:iCs/>
          <w:sz w:val="28"/>
        </w:rPr>
        <w:t>First prize: 4 teams (into the final).</w:t>
      </w:r>
    </w:p>
    <w:p w14:paraId="692BAAF1" w14:textId="77777777" w:rsidR="006F553C" w:rsidRPr="00BC076D" w:rsidRDefault="006F553C" w:rsidP="00E218D7">
      <w:pPr>
        <w:pStyle w:val="a5"/>
        <w:spacing w:before="1"/>
        <w:jc w:val="both"/>
        <w:rPr>
          <w:sz w:val="23"/>
        </w:rPr>
      </w:pPr>
    </w:p>
    <w:p w14:paraId="4B49D902" w14:textId="77777777" w:rsidR="006F553C" w:rsidRPr="00BC076D" w:rsidRDefault="005225ED" w:rsidP="00E218D7">
      <w:pPr>
        <w:pStyle w:val="ac"/>
        <w:tabs>
          <w:tab w:val="left" w:pos="1181"/>
        </w:tabs>
        <w:ind w:left="1300" w:firstLine="0"/>
        <w:jc w:val="both"/>
        <w:rPr>
          <w:sz w:val="28"/>
        </w:rPr>
      </w:pPr>
      <w:r w:rsidRPr="00BC076D">
        <w:rPr>
          <w:iCs/>
          <w:sz w:val="28"/>
        </w:rPr>
        <w:t>Champion: 1 team</w:t>
      </w:r>
      <w:r w:rsidRPr="00BC076D">
        <w:rPr>
          <w:sz w:val="28"/>
        </w:rPr>
        <w:t>.</w:t>
      </w:r>
    </w:p>
    <w:p w14:paraId="6B170C6C" w14:textId="77777777" w:rsidR="006F553C" w:rsidRPr="00BC076D" w:rsidRDefault="006F553C" w:rsidP="00E218D7">
      <w:pPr>
        <w:pStyle w:val="a5"/>
        <w:jc w:val="both"/>
        <w:rPr>
          <w:sz w:val="23"/>
        </w:rPr>
      </w:pPr>
    </w:p>
    <w:p w14:paraId="6E447E3F" w14:textId="77777777" w:rsidR="006F553C" w:rsidRPr="00BC076D" w:rsidRDefault="005225ED" w:rsidP="00E218D7">
      <w:pPr>
        <w:pStyle w:val="ac"/>
        <w:tabs>
          <w:tab w:val="left" w:pos="1181"/>
        </w:tabs>
        <w:spacing w:before="1"/>
        <w:ind w:left="1300" w:firstLine="0"/>
        <w:jc w:val="both"/>
        <w:rPr>
          <w:sz w:val="28"/>
        </w:rPr>
      </w:pPr>
      <w:r w:rsidRPr="00BC076D">
        <w:rPr>
          <w:iCs/>
          <w:sz w:val="28"/>
        </w:rPr>
        <w:t>Runner</w:t>
      </w:r>
      <w:r w:rsidRPr="00BC076D">
        <w:rPr>
          <w:rFonts w:hint="eastAsia"/>
          <w:iCs/>
          <w:sz w:val="28"/>
        </w:rPr>
        <w:t xml:space="preserve"> </w:t>
      </w:r>
      <w:r w:rsidRPr="00BC076D">
        <w:rPr>
          <w:iCs/>
          <w:sz w:val="28"/>
        </w:rPr>
        <w:t>Up:</w:t>
      </w:r>
      <w:r w:rsidRPr="00BC076D">
        <w:rPr>
          <w:rFonts w:hint="eastAsia"/>
          <w:iCs/>
          <w:sz w:val="28"/>
        </w:rPr>
        <w:t xml:space="preserve"> </w:t>
      </w:r>
      <w:r w:rsidRPr="00BC076D">
        <w:rPr>
          <w:iCs/>
          <w:sz w:val="28"/>
        </w:rPr>
        <w:t>1 team.</w:t>
      </w:r>
    </w:p>
    <w:p w14:paraId="54AC3032" w14:textId="77777777" w:rsidR="006F553C" w:rsidRPr="00BC076D" w:rsidRDefault="006F553C" w:rsidP="00E218D7">
      <w:pPr>
        <w:pStyle w:val="a5"/>
        <w:spacing w:before="1"/>
        <w:jc w:val="both"/>
        <w:rPr>
          <w:sz w:val="23"/>
        </w:rPr>
      </w:pPr>
    </w:p>
    <w:p w14:paraId="6CC1CAFF" w14:textId="77777777" w:rsidR="006F553C" w:rsidRPr="00BC076D" w:rsidRDefault="005225ED" w:rsidP="00E218D7">
      <w:pPr>
        <w:pStyle w:val="ac"/>
        <w:tabs>
          <w:tab w:val="left" w:pos="1181"/>
        </w:tabs>
        <w:spacing w:line="439" w:lineRule="auto"/>
        <w:ind w:left="1300" w:right="216" w:firstLine="0"/>
        <w:jc w:val="both"/>
        <w:rPr>
          <w:sz w:val="28"/>
        </w:rPr>
      </w:pPr>
      <w:r w:rsidRPr="00BC076D">
        <w:rPr>
          <w:rFonts w:hint="eastAsia"/>
          <w:iCs/>
          <w:sz w:val="28"/>
        </w:rPr>
        <w:t>Second</w:t>
      </w:r>
      <w:r w:rsidRPr="00BC076D">
        <w:rPr>
          <w:iCs/>
          <w:sz w:val="28"/>
        </w:rPr>
        <w:t xml:space="preserve"> Runner Up: 2 teams</w:t>
      </w:r>
      <w:r w:rsidRPr="00BC076D">
        <w:rPr>
          <w:sz w:val="28"/>
        </w:rPr>
        <w:t>.</w:t>
      </w:r>
    </w:p>
    <w:p w14:paraId="61959ADC" w14:textId="77777777" w:rsidR="006F553C" w:rsidRPr="00BC076D" w:rsidRDefault="005225ED" w:rsidP="00E218D7">
      <w:pPr>
        <w:pStyle w:val="ac"/>
        <w:numPr>
          <w:ilvl w:val="3"/>
          <w:numId w:val="4"/>
        </w:numPr>
        <w:tabs>
          <w:tab w:val="left" w:pos="1181"/>
        </w:tabs>
        <w:spacing w:line="439" w:lineRule="auto"/>
        <w:ind w:right="216" w:hanging="480"/>
        <w:jc w:val="both"/>
        <w:rPr>
          <w:sz w:val="28"/>
        </w:rPr>
      </w:pPr>
      <w:r w:rsidRPr="00BC076D">
        <w:rPr>
          <w:iCs/>
          <w:sz w:val="28"/>
        </w:rPr>
        <w:t>Second prize: 4 teams</w:t>
      </w:r>
      <w:r w:rsidRPr="00BC076D">
        <w:rPr>
          <w:sz w:val="28"/>
        </w:rPr>
        <w:t>.</w:t>
      </w:r>
    </w:p>
    <w:p w14:paraId="4362DE6F" w14:textId="77777777" w:rsidR="006F553C" w:rsidRPr="00BC076D" w:rsidRDefault="005225ED" w:rsidP="00E218D7">
      <w:pPr>
        <w:pStyle w:val="ac"/>
        <w:numPr>
          <w:ilvl w:val="3"/>
          <w:numId w:val="4"/>
        </w:numPr>
        <w:tabs>
          <w:tab w:val="left" w:pos="1181"/>
        </w:tabs>
        <w:spacing w:line="440" w:lineRule="auto"/>
        <w:ind w:right="216" w:hanging="480"/>
        <w:jc w:val="both"/>
        <w:rPr>
          <w:sz w:val="23"/>
        </w:rPr>
      </w:pPr>
      <w:r w:rsidRPr="00BC076D">
        <w:rPr>
          <w:iCs/>
          <w:sz w:val="28"/>
        </w:rPr>
        <w:t>Third prize: 8 teams</w:t>
      </w:r>
      <w:r w:rsidRPr="00BC076D">
        <w:rPr>
          <w:sz w:val="28"/>
        </w:rPr>
        <w:t>.</w:t>
      </w:r>
    </w:p>
    <w:p w14:paraId="42FC3379" w14:textId="77777777" w:rsidR="006F553C" w:rsidRPr="00BC076D" w:rsidRDefault="005225ED" w:rsidP="00E218D7">
      <w:pPr>
        <w:pStyle w:val="ac"/>
        <w:numPr>
          <w:ilvl w:val="3"/>
          <w:numId w:val="4"/>
        </w:numPr>
        <w:tabs>
          <w:tab w:val="left" w:pos="1181"/>
        </w:tabs>
        <w:spacing w:line="439" w:lineRule="auto"/>
        <w:ind w:right="216" w:hanging="480"/>
        <w:jc w:val="both"/>
        <w:rPr>
          <w:sz w:val="28"/>
        </w:rPr>
      </w:pPr>
      <w:r w:rsidRPr="00BC076D">
        <w:rPr>
          <w:iCs/>
          <w:sz w:val="28"/>
        </w:rPr>
        <w:t>Best Coach: 1-2 persons (for guide teachers)</w:t>
      </w:r>
      <w:r w:rsidRPr="00BC076D">
        <w:rPr>
          <w:sz w:val="28"/>
        </w:rPr>
        <w:t>.</w:t>
      </w:r>
    </w:p>
    <w:p w14:paraId="604F790E" w14:textId="385D49C2" w:rsidR="006F553C" w:rsidRPr="00BC076D" w:rsidRDefault="005225ED" w:rsidP="00E218D7">
      <w:pPr>
        <w:pStyle w:val="ac"/>
        <w:numPr>
          <w:ilvl w:val="3"/>
          <w:numId w:val="4"/>
        </w:numPr>
        <w:tabs>
          <w:tab w:val="left" w:pos="1181"/>
        </w:tabs>
        <w:spacing w:line="439" w:lineRule="auto"/>
        <w:ind w:right="216" w:hanging="480"/>
        <w:jc w:val="both"/>
        <w:rPr>
          <w:sz w:val="28"/>
        </w:rPr>
      </w:pPr>
      <w:r w:rsidRPr="00BC076D">
        <w:rPr>
          <w:iCs/>
          <w:sz w:val="28"/>
        </w:rPr>
        <w:t>B</w:t>
      </w:r>
      <w:r w:rsidRPr="00BC076D">
        <w:rPr>
          <w:rFonts w:hint="eastAsia"/>
          <w:iCs/>
          <w:sz w:val="28"/>
        </w:rPr>
        <w:t xml:space="preserve">est </w:t>
      </w:r>
      <w:r w:rsidRPr="00BC076D">
        <w:rPr>
          <w:iCs/>
          <w:sz w:val="28"/>
        </w:rPr>
        <w:t xml:space="preserve">Written </w:t>
      </w:r>
      <w:r w:rsidR="00E950C0" w:rsidRPr="00BC076D">
        <w:rPr>
          <w:iCs/>
          <w:sz w:val="28"/>
        </w:rPr>
        <w:t>Submission</w:t>
      </w:r>
      <w:r w:rsidRPr="00BC076D">
        <w:rPr>
          <w:iCs/>
          <w:sz w:val="28"/>
        </w:rPr>
        <w:t xml:space="preserve">: 1 for the applicant and 1 for the respondent (according to </w:t>
      </w:r>
      <w:r w:rsidR="00E950C0" w:rsidRPr="00BC076D">
        <w:rPr>
          <w:iCs/>
          <w:sz w:val="28"/>
        </w:rPr>
        <w:t>W</w:t>
      </w:r>
      <w:r w:rsidRPr="00BC076D">
        <w:rPr>
          <w:iCs/>
          <w:sz w:val="28"/>
        </w:rPr>
        <w:t xml:space="preserve">ritten </w:t>
      </w:r>
      <w:r w:rsidR="00E950C0" w:rsidRPr="00BC076D">
        <w:rPr>
          <w:iCs/>
          <w:sz w:val="28"/>
        </w:rPr>
        <w:t>Submission</w:t>
      </w:r>
      <w:r w:rsidRPr="00BC076D">
        <w:rPr>
          <w:iCs/>
          <w:sz w:val="28"/>
        </w:rPr>
        <w:t>’</w:t>
      </w:r>
      <w:r w:rsidRPr="00BC076D">
        <w:rPr>
          <w:rFonts w:hint="eastAsia"/>
          <w:iCs/>
          <w:sz w:val="28"/>
        </w:rPr>
        <w:t>s score</w:t>
      </w:r>
      <w:r w:rsidRPr="00BC076D">
        <w:rPr>
          <w:iCs/>
          <w:sz w:val="28"/>
        </w:rPr>
        <w:t xml:space="preserve"> ranking)</w:t>
      </w:r>
      <w:r w:rsidRPr="00BC076D">
        <w:rPr>
          <w:sz w:val="28"/>
        </w:rPr>
        <w:t>.</w:t>
      </w:r>
    </w:p>
    <w:p w14:paraId="63E3EE97" w14:textId="77777777" w:rsidR="006F553C" w:rsidRPr="00BC076D" w:rsidRDefault="005225ED" w:rsidP="00E218D7">
      <w:pPr>
        <w:pStyle w:val="ac"/>
        <w:numPr>
          <w:ilvl w:val="3"/>
          <w:numId w:val="4"/>
        </w:numPr>
        <w:tabs>
          <w:tab w:val="left" w:pos="1181"/>
        </w:tabs>
        <w:spacing w:line="439" w:lineRule="auto"/>
        <w:ind w:right="216" w:hanging="480"/>
        <w:jc w:val="both"/>
        <w:rPr>
          <w:iCs/>
          <w:sz w:val="28"/>
        </w:rPr>
      </w:pPr>
      <w:r w:rsidRPr="00BC076D">
        <w:rPr>
          <w:iCs/>
          <w:sz w:val="28"/>
        </w:rPr>
        <w:t>Best Speaker: 1-</w:t>
      </w:r>
      <w:r w:rsidRPr="00BC076D">
        <w:rPr>
          <w:rFonts w:hint="eastAsia"/>
          <w:iCs/>
          <w:sz w:val="28"/>
        </w:rPr>
        <w:t>4</w:t>
      </w:r>
      <w:r w:rsidRPr="00BC076D">
        <w:rPr>
          <w:iCs/>
          <w:sz w:val="28"/>
        </w:rPr>
        <w:t xml:space="preserve"> for the applicant and 1-</w:t>
      </w:r>
      <w:r w:rsidRPr="00BC076D">
        <w:rPr>
          <w:rFonts w:hint="eastAsia"/>
          <w:iCs/>
          <w:sz w:val="28"/>
        </w:rPr>
        <w:t>4</w:t>
      </w:r>
      <w:r w:rsidRPr="00BC076D">
        <w:rPr>
          <w:iCs/>
          <w:sz w:val="28"/>
        </w:rPr>
        <w:t xml:space="preserve"> for the respondent (according to </w:t>
      </w:r>
      <w:r w:rsidRPr="00BC076D">
        <w:rPr>
          <w:rFonts w:hint="eastAsia"/>
          <w:iCs/>
          <w:sz w:val="28"/>
        </w:rPr>
        <w:t>speakers</w:t>
      </w:r>
      <w:r w:rsidRPr="00BC076D">
        <w:rPr>
          <w:iCs/>
          <w:sz w:val="28"/>
        </w:rPr>
        <w:t>’ score ranking during the whole competition).</w:t>
      </w:r>
    </w:p>
    <w:p w14:paraId="314EFA17" w14:textId="1EB8152E" w:rsidR="006F553C" w:rsidRPr="00BC076D" w:rsidRDefault="006F553C">
      <w:pPr>
        <w:pStyle w:val="a5"/>
        <w:rPr>
          <w:szCs w:val="22"/>
        </w:rPr>
      </w:pPr>
    </w:p>
    <w:p w14:paraId="171145B4" w14:textId="0CABC284" w:rsidR="004F153C" w:rsidRPr="00BC076D" w:rsidRDefault="004F153C">
      <w:pPr>
        <w:pStyle w:val="a5"/>
        <w:rPr>
          <w:szCs w:val="22"/>
        </w:rPr>
      </w:pPr>
    </w:p>
    <w:p w14:paraId="3451F74E" w14:textId="47892B66" w:rsidR="004F153C" w:rsidRDefault="004F153C">
      <w:pPr>
        <w:pStyle w:val="a5"/>
        <w:rPr>
          <w:color w:val="FF0000"/>
          <w:szCs w:val="22"/>
        </w:rPr>
      </w:pPr>
    </w:p>
    <w:p w14:paraId="7452CD81" w14:textId="27A2CBD2" w:rsidR="004F153C" w:rsidRDefault="004F153C">
      <w:pPr>
        <w:pStyle w:val="a5"/>
        <w:rPr>
          <w:color w:val="FF0000"/>
          <w:szCs w:val="22"/>
        </w:rPr>
      </w:pPr>
    </w:p>
    <w:p w14:paraId="2B71F7CE" w14:textId="4E3C5C5F" w:rsidR="004F153C" w:rsidRDefault="004F153C">
      <w:pPr>
        <w:pStyle w:val="a5"/>
        <w:rPr>
          <w:color w:val="FF0000"/>
          <w:szCs w:val="22"/>
        </w:rPr>
      </w:pPr>
    </w:p>
    <w:p w14:paraId="7CB08DBD" w14:textId="1C3A74B6" w:rsidR="004F153C" w:rsidRDefault="004F153C">
      <w:pPr>
        <w:pStyle w:val="a5"/>
        <w:rPr>
          <w:color w:val="FF0000"/>
          <w:szCs w:val="22"/>
        </w:rPr>
      </w:pPr>
    </w:p>
    <w:p w14:paraId="099C3712" w14:textId="48F975EB" w:rsidR="004F153C" w:rsidRDefault="004F153C">
      <w:pPr>
        <w:pStyle w:val="a5"/>
        <w:rPr>
          <w:color w:val="FF0000"/>
          <w:szCs w:val="22"/>
        </w:rPr>
      </w:pPr>
    </w:p>
    <w:p w14:paraId="252DA40C" w14:textId="62FB1482" w:rsidR="004F153C" w:rsidRDefault="004F153C">
      <w:pPr>
        <w:pStyle w:val="a5"/>
        <w:rPr>
          <w:color w:val="FF0000"/>
          <w:szCs w:val="22"/>
        </w:rPr>
      </w:pPr>
    </w:p>
    <w:p w14:paraId="554EA940" w14:textId="45BFD6EA" w:rsidR="004F153C" w:rsidRDefault="004F153C">
      <w:pPr>
        <w:pStyle w:val="a5"/>
        <w:rPr>
          <w:color w:val="FF0000"/>
          <w:szCs w:val="22"/>
        </w:rPr>
      </w:pPr>
    </w:p>
    <w:p w14:paraId="6BA4A09A" w14:textId="25B22CBB" w:rsidR="004F153C" w:rsidRDefault="004F153C">
      <w:pPr>
        <w:pStyle w:val="a5"/>
        <w:rPr>
          <w:color w:val="FF0000"/>
          <w:szCs w:val="22"/>
        </w:rPr>
      </w:pPr>
    </w:p>
    <w:p w14:paraId="3F6AD448" w14:textId="005E998A" w:rsidR="004F153C" w:rsidRDefault="004F153C">
      <w:pPr>
        <w:pStyle w:val="a5"/>
        <w:rPr>
          <w:color w:val="FF0000"/>
          <w:szCs w:val="22"/>
        </w:rPr>
      </w:pPr>
    </w:p>
    <w:p w14:paraId="4834EC45" w14:textId="3158E232" w:rsidR="004F153C" w:rsidRDefault="004F153C">
      <w:pPr>
        <w:pStyle w:val="a5"/>
        <w:rPr>
          <w:color w:val="FF0000"/>
          <w:szCs w:val="22"/>
        </w:rPr>
      </w:pPr>
    </w:p>
    <w:p w14:paraId="39EA52D5" w14:textId="6D7897D5" w:rsidR="004F153C" w:rsidRDefault="004F153C">
      <w:pPr>
        <w:pStyle w:val="a5"/>
        <w:rPr>
          <w:color w:val="FF0000"/>
          <w:szCs w:val="22"/>
        </w:rPr>
      </w:pPr>
    </w:p>
    <w:p w14:paraId="4665BA25" w14:textId="47A2E958" w:rsidR="004F153C" w:rsidRDefault="004F153C">
      <w:pPr>
        <w:pStyle w:val="a5"/>
        <w:rPr>
          <w:color w:val="FF0000"/>
          <w:szCs w:val="22"/>
        </w:rPr>
      </w:pPr>
    </w:p>
    <w:p w14:paraId="4FDEAEE2" w14:textId="2CE7ECBE" w:rsidR="004F153C" w:rsidRDefault="004F153C">
      <w:pPr>
        <w:pStyle w:val="a5"/>
        <w:rPr>
          <w:color w:val="FF0000"/>
          <w:szCs w:val="22"/>
        </w:rPr>
      </w:pPr>
    </w:p>
    <w:p w14:paraId="1D772611" w14:textId="77777777" w:rsidR="004F153C" w:rsidRDefault="004F153C">
      <w:pPr>
        <w:pStyle w:val="a5"/>
        <w:rPr>
          <w:color w:val="FF0000"/>
          <w:szCs w:val="22"/>
        </w:rPr>
      </w:pPr>
    </w:p>
    <w:p w14:paraId="3DDD0C23" w14:textId="77777777" w:rsidR="006F553C" w:rsidRDefault="006F553C">
      <w:pPr>
        <w:pStyle w:val="a5"/>
        <w:rPr>
          <w:color w:val="000000" w:themeColor="text1"/>
        </w:rPr>
      </w:pPr>
    </w:p>
    <w:p w14:paraId="64277500" w14:textId="77777777" w:rsidR="006F553C" w:rsidRDefault="005225ED">
      <w:pPr>
        <w:pStyle w:val="2"/>
        <w:spacing w:before="222"/>
        <w:ind w:left="340"/>
        <w:rPr>
          <w:color w:val="000000" w:themeColor="text1"/>
        </w:rPr>
      </w:pPr>
      <w:bookmarkStart w:id="13" w:name="_bookmark4"/>
      <w:bookmarkEnd w:id="13"/>
      <w:r>
        <w:rPr>
          <w:color w:val="000000" w:themeColor="text1"/>
        </w:rPr>
        <w:lastRenderedPageBreak/>
        <w:t>C. Appendixes</w:t>
      </w:r>
    </w:p>
    <w:p w14:paraId="58C07C7B" w14:textId="77777777" w:rsidR="006F553C" w:rsidRDefault="006F553C">
      <w:pPr>
        <w:pStyle w:val="a5"/>
        <w:spacing w:before="1"/>
        <w:rPr>
          <w:b/>
          <w:color w:val="000000" w:themeColor="text1"/>
          <w:sz w:val="23"/>
        </w:rPr>
      </w:pPr>
    </w:p>
    <w:p w14:paraId="6B7461B5" w14:textId="77777777" w:rsidR="006F553C" w:rsidRDefault="005225ED" w:rsidP="00E218D7">
      <w:pPr>
        <w:pStyle w:val="a5"/>
        <w:spacing w:line="439" w:lineRule="auto"/>
        <w:ind w:left="340"/>
        <w:jc w:val="both"/>
        <w:rPr>
          <w:color w:val="000000" w:themeColor="text1"/>
        </w:rPr>
      </w:pPr>
      <w:r>
        <w:rPr>
          <w:color w:val="000000" w:themeColor="text1"/>
        </w:rPr>
        <w:t>The Appendixes are an addition to the official rules and thus, binding. Appendix A—Competition Timeline</w:t>
      </w:r>
    </w:p>
    <w:p w14:paraId="6AD55397" w14:textId="77777777" w:rsidR="006F553C" w:rsidRDefault="005225ED" w:rsidP="00E218D7">
      <w:pPr>
        <w:pStyle w:val="a5"/>
        <w:spacing w:line="439" w:lineRule="auto"/>
        <w:ind w:left="340" w:right="2955"/>
        <w:jc w:val="both"/>
        <w:rPr>
          <w:color w:val="000000" w:themeColor="text1"/>
        </w:rPr>
      </w:pPr>
      <w:r>
        <w:rPr>
          <w:color w:val="000000" w:themeColor="text1"/>
        </w:rPr>
        <w:t>Appendix B—Written Submission Cover Example Appendix C—Guidelines for Written Submissions Appendix D— Guidelines for Oral Pleadings Appendix E —The Penalty System</w:t>
      </w:r>
    </w:p>
    <w:p w14:paraId="14F4A4FF" w14:textId="77777777" w:rsidR="006F553C" w:rsidRDefault="006F553C">
      <w:pPr>
        <w:pStyle w:val="a5"/>
        <w:rPr>
          <w:color w:val="000000" w:themeColor="text1"/>
        </w:rPr>
      </w:pPr>
    </w:p>
    <w:p w14:paraId="086A75B9" w14:textId="7EFC118B" w:rsidR="006F553C" w:rsidRDefault="006F553C">
      <w:pPr>
        <w:pStyle w:val="a5"/>
        <w:rPr>
          <w:color w:val="000000" w:themeColor="text1"/>
        </w:rPr>
      </w:pPr>
    </w:p>
    <w:p w14:paraId="273A0A9E" w14:textId="78B61275" w:rsidR="004F153C" w:rsidRDefault="004F153C">
      <w:pPr>
        <w:pStyle w:val="a5"/>
        <w:rPr>
          <w:color w:val="000000" w:themeColor="text1"/>
        </w:rPr>
      </w:pPr>
    </w:p>
    <w:p w14:paraId="7BEF0225" w14:textId="1B323829" w:rsidR="004F153C" w:rsidRDefault="004F153C">
      <w:pPr>
        <w:pStyle w:val="a5"/>
        <w:rPr>
          <w:color w:val="000000" w:themeColor="text1"/>
        </w:rPr>
      </w:pPr>
    </w:p>
    <w:p w14:paraId="70A133F7" w14:textId="735377F9" w:rsidR="004F153C" w:rsidRDefault="004F153C">
      <w:pPr>
        <w:pStyle w:val="a5"/>
        <w:rPr>
          <w:color w:val="000000" w:themeColor="text1"/>
        </w:rPr>
      </w:pPr>
    </w:p>
    <w:p w14:paraId="642E855D" w14:textId="67BF2F01" w:rsidR="004F153C" w:rsidRDefault="004F153C">
      <w:pPr>
        <w:pStyle w:val="a5"/>
        <w:rPr>
          <w:color w:val="000000" w:themeColor="text1"/>
        </w:rPr>
      </w:pPr>
    </w:p>
    <w:p w14:paraId="2C7B1A9F" w14:textId="09B916C3" w:rsidR="004F153C" w:rsidRDefault="004F153C">
      <w:pPr>
        <w:pStyle w:val="a5"/>
        <w:rPr>
          <w:color w:val="000000" w:themeColor="text1"/>
        </w:rPr>
      </w:pPr>
    </w:p>
    <w:p w14:paraId="1CAAF7E1" w14:textId="65F43FB0" w:rsidR="004F153C" w:rsidRDefault="004F153C">
      <w:pPr>
        <w:pStyle w:val="a5"/>
        <w:rPr>
          <w:color w:val="000000" w:themeColor="text1"/>
        </w:rPr>
      </w:pPr>
    </w:p>
    <w:p w14:paraId="663C31AE" w14:textId="2E4ACBE2" w:rsidR="004F153C" w:rsidRDefault="004F153C">
      <w:pPr>
        <w:pStyle w:val="a5"/>
        <w:rPr>
          <w:color w:val="000000" w:themeColor="text1"/>
        </w:rPr>
      </w:pPr>
    </w:p>
    <w:p w14:paraId="067C779E" w14:textId="7005AC0E" w:rsidR="004F153C" w:rsidRDefault="004F153C">
      <w:pPr>
        <w:pStyle w:val="a5"/>
        <w:rPr>
          <w:color w:val="000000" w:themeColor="text1"/>
        </w:rPr>
      </w:pPr>
    </w:p>
    <w:p w14:paraId="24A6961D" w14:textId="25D9A849" w:rsidR="004F153C" w:rsidRDefault="004F153C">
      <w:pPr>
        <w:pStyle w:val="a5"/>
        <w:rPr>
          <w:color w:val="000000" w:themeColor="text1"/>
        </w:rPr>
      </w:pPr>
    </w:p>
    <w:p w14:paraId="2A19B284" w14:textId="36E23C0F" w:rsidR="004F153C" w:rsidRDefault="004F153C">
      <w:pPr>
        <w:pStyle w:val="a5"/>
        <w:rPr>
          <w:color w:val="000000" w:themeColor="text1"/>
        </w:rPr>
      </w:pPr>
    </w:p>
    <w:p w14:paraId="2026D794" w14:textId="0D29113A" w:rsidR="004F153C" w:rsidRDefault="004F153C">
      <w:pPr>
        <w:pStyle w:val="a5"/>
        <w:rPr>
          <w:color w:val="000000" w:themeColor="text1"/>
        </w:rPr>
      </w:pPr>
    </w:p>
    <w:p w14:paraId="7B8683FB" w14:textId="728230F0" w:rsidR="004F153C" w:rsidRDefault="004F153C">
      <w:pPr>
        <w:pStyle w:val="a5"/>
        <w:rPr>
          <w:color w:val="000000" w:themeColor="text1"/>
        </w:rPr>
      </w:pPr>
    </w:p>
    <w:p w14:paraId="079C51AA" w14:textId="12F59E95" w:rsidR="004F153C" w:rsidRDefault="004F153C">
      <w:pPr>
        <w:pStyle w:val="a5"/>
        <w:rPr>
          <w:color w:val="000000" w:themeColor="text1"/>
        </w:rPr>
      </w:pPr>
    </w:p>
    <w:p w14:paraId="73D179F7" w14:textId="4640EFA4" w:rsidR="004F153C" w:rsidRDefault="004F153C">
      <w:pPr>
        <w:pStyle w:val="a5"/>
        <w:rPr>
          <w:color w:val="000000" w:themeColor="text1"/>
        </w:rPr>
      </w:pPr>
    </w:p>
    <w:p w14:paraId="44364A9C" w14:textId="71D908F4" w:rsidR="004F153C" w:rsidRDefault="004F153C">
      <w:pPr>
        <w:pStyle w:val="a5"/>
        <w:rPr>
          <w:color w:val="000000" w:themeColor="text1"/>
        </w:rPr>
      </w:pPr>
    </w:p>
    <w:p w14:paraId="2E396104" w14:textId="6A4BB157" w:rsidR="004F153C" w:rsidRDefault="004F153C">
      <w:pPr>
        <w:pStyle w:val="a5"/>
        <w:rPr>
          <w:color w:val="000000" w:themeColor="text1"/>
        </w:rPr>
      </w:pPr>
    </w:p>
    <w:p w14:paraId="74DF3D1B" w14:textId="3338213B" w:rsidR="004F153C" w:rsidRDefault="004F153C">
      <w:pPr>
        <w:pStyle w:val="a5"/>
        <w:rPr>
          <w:color w:val="000000" w:themeColor="text1"/>
        </w:rPr>
      </w:pPr>
    </w:p>
    <w:p w14:paraId="0B5FA7FB" w14:textId="6FBC0FF6" w:rsidR="004F153C" w:rsidRDefault="004F153C">
      <w:pPr>
        <w:pStyle w:val="a5"/>
        <w:rPr>
          <w:color w:val="000000" w:themeColor="text1"/>
        </w:rPr>
      </w:pPr>
    </w:p>
    <w:p w14:paraId="1CBD5106" w14:textId="77777777" w:rsidR="004F153C" w:rsidRDefault="004F153C">
      <w:pPr>
        <w:pStyle w:val="a5"/>
        <w:rPr>
          <w:color w:val="000000" w:themeColor="text1"/>
        </w:rPr>
      </w:pPr>
    </w:p>
    <w:p w14:paraId="7732FEB0" w14:textId="77777777" w:rsidR="006F553C" w:rsidRDefault="006F553C">
      <w:pPr>
        <w:pStyle w:val="a5"/>
        <w:rPr>
          <w:color w:val="000000" w:themeColor="text1"/>
        </w:rPr>
      </w:pPr>
    </w:p>
    <w:p w14:paraId="7A61A6E3" w14:textId="77777777" w:rsidR="006F553C" w:rsidRDefault="006F553C">
      <w:pPr>
        <w:pStyle w:val="a5"/>
        <w:rPr>
          <w:color w:val="000000" w:themeColor="text1"/>
        </w:rPr>
      </w:pPr>
    </w:p>
    <w:p w14:paraId="0F4C4389" w14:textId="77777777" w:rsidR="006F553C" w:rsidRDefault="006F553C">
      <w:pPr>
        <w:pStyle w:val="1"/>
        <w:ind w:left="0"/>
        <w:rPr>
          <w:color w:val="000000" w:themeColor="text1"/>
        </w:rPr>
      </w:pPr>
    </w:p>
    <w:p w14:paraId="7BC795FD" w14:textId="77777777" w:rsidR="006F553C" w:rsidRDefault="006F553C">
      <w:pPr>
        <w:pStyle w:val="1"/>
        <w:ind w:left="340"/>
        <w:rPr>
          <w:color w:val="000000" w:themeColor="text1"/>
        </w:rPr>
      </w:pPr>
    </w:p>
    <w:p w14:paraId="32D20618" w14:textId="77777777" w:rsidR="006F553C" w:rsidRDefault="005225ED">
      <w:pPr>
        <w:pStyle w:val="1"/>
        <w:ind w:left="0"/>
        <w:rPr>
          <w:color w:val="000000" w:themeColor="text1"/>
        </w:rPr>
      </w:pPr>
      <w:r>
        <w:rPr>
          <w:color w:val="000000" w:themeColor="text1"/>
        </w:rPr>
        <w:t>Association of Boundary and Ocean Studies, 2019</w:t>
      </w:r>
    </w:p>
    <w:sectPr w:rsidR="006F553C">
      <w:pgSz w:w="11900" w:h="16850"/>
      <w:pgMar w:top="1480" w:right="1580" w:bottom="1160" w:left="1460"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4AA30" w14:textId="77777777" w:rsidR="00794991" w:rsidRDefault="00794991">
      <w:r>
        <w:separator/>
      </w:r>
    </w:p>
  </w:endnote>
  <w:endnote w:type="continuationSeparator" w:id="0">
    <w:p w14:paraId="201BE97B" w14:textId="77777777" w:rsidR="00794991" w:rsidRDefault="0079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941D" w14:textId="77777777" w:rsidR="006F553C" w:rsidRDefault="00794991">
    <w:pPr>
      <w:pStyle w:val="a5"/>
      <w:spacing w:line="14" w:lineRule="auto"/>
      <w:rPr>
        <w:sz w:val="16"/>
      </w:rPr>
    </w:pPr>
    <w:r>
      <w:pict w14:anchorId="31E47FD2">
        <v:shapetype id="_x0000_t202" coordsize="21600,21600" o:spt="202" path="m,l,21600r21600,l21600,xe">
          <v:stroke joinstyle="miter"/>
          <v:path gradientshapeok="t" o:connecttype="rect"/>
        </v:shapetype>
        <v:shape id="_x0000_s2049" type="#_x0000_t202" style="position:absolute;margin-left:291.1pt;margin-top:782.55pt;width:12.9pt;height:10.55pt;z-index:-251658752;mso-position-horizontal-relative:page;mso-position-vertical-relative:page;mso-width-relative:page;mso-height-relative:page" filled="f" stroked="f">
          <v:textbox style="mso-next-textbox:#_x0000_s2049" inset="0,0,0,0">
            <w:txbxContent>
              <w:p w14:paraId="7BCE3C19" w14:textId="77777777" w:rsidR="006F553C" w:rsidRDefault="005225ED">
                <w:pPr>
                  <w:spacing w:line="193" w:lineRule="exact"/>
                  <w:ind w:left="40"/>
                  <w:rPr>
                    <w:sz w:val="17"/>
                  </w:rPr>
                </w:pPr>
                <w:r>
                  <w:fldChar w:fldCharType="begin"/>
                </w:r>
                <w:r>
                  <w:rPr>
                    <w:w w:val="105"/>
                    <w:sz w:val="17"/>
                  </w:rPr>
                  <w:instrText xml:space="preserve"> PAGE </w:instrText>
                </w:r>
                <w:r>
                  <w:fldChar w:fldCharType="separate"/>
                </w:r>
                <w:r>
                  <w:rPr>
                    <w:w w:val="105"/>
                    <w:sz w:val="17"/>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F11D" w14:textId="77777777" w:rsidR="00794991" w:rsidRDefault="00794991">
      <w:r>
        <w:separator/>
      </w:r>
    </w:p>
  </w:footnote>
  <w:footnote w:type="continuationSeparator" w:id="0">
    <w:p w14:paraId="6F35D7A3" w14:textId="77777777" w:rsidR="00794991" w:rsidRDefault="00794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270A"/>
    <w:multiLevelType w:val="multilevel"/>
    <w:tmpl w:val="31D6270A"/>
    <w:lvl w:ilvl="0">
      <w:start w:val="1"/>
      <w:numFmt w:val="decimal"/>
      <w:lvlText w:val="%1."/>
      <w:lvlJc w:val="left"/>
      <w:pPr>
        <w:ind w:left="719" w:hanging="380"/>
      </w:pPr>
      <w:rPr>
        <w:rFonts w:ascii="Calibri" w:eastAsia="Calibri" w:hAnsi="Calibri" w:cs="Calibri" w:hint="default"/>
        <w:b/>
        <w:bCs/>
        <w:spacing w:val="0"/>
        <w:w w:val="98"/>
        <w:sz w:val="28"/>
        <w:szCs w:val="28"/>
      </w:rPr>
    </w:lvl>
    <w:lvl w:ilvl="1">
      <w:numFmt w:val="bullet"/>
      <w:lvlText w:val="•"/>
      <w:lvlJc w:val="left"/>
      <w:pPr>
        <w:ind w:left="1533" w:hanging="380"/>
      </w:pPr>
      <w:rPr>
        <w:rFonts w:hint="default"/>
      </w:rPr>
    </w:lvl>
    <w:lvl w:ilvl="2">
      <w:numFmt w:val="bullet"/>
      <w:lvlText w:val="•"/>
      <w:lvlJc w:val="left"/>
      <w:pPr>
        <w:ind w:left="2347" w:hanging="380"/>
      </w:pPr>
      <w:rPr>
        <w:rFonts w:hint="default"/>
      </w:rPr>
    </w:lvl>
    <w:lvl w:ilvl="3">
      <w:numFmt w:val="bullet"/>
      <w:lvlText w:val="•"/>
      <w:lvlJc w:val="left"/>
      <w:pPr>
        <w:ind w:left="3161" w:hanging="380"/>
      </w:pPr>
      <w:rPr>
        <w:rFonts w:hint="default"/>
      </w:rPr>
    </w:lvl>
    <w:lvl w:ilvl="4">
      <w:numFmt w:val="bullet"/>
      <w:lvlText w:val="•"/>
      <w:lvlJc w:val="left"/>
      <w:pPr>
        <w:ind w:left="3975" w:hanging="380"/>
      </w:pPr>
      <w:rPr>
        <w:rFonts w:hint="default"/>
      </w:rPr>
    </w:lvl>
    <w:lvl w:ilvl="5">
      <w:numFmt w:val="bullet"/>
      <w:lvlText w:val="•"/>
      <w:lvlJc w:val="left"/>
      <w:pPr>
        <w:ind w:left="4789" w:hanging="380"/>
      </w:pPr>
      <w:rPr>
        <w:rFonts w:hint="default"/>
      </w:rPr>
    </w:lvl>
    <w:lvl w:ilvl="6">
      <w:numFmt w:val="bullet"/>
      <w:lvlText w:val="•"/>
      <w:lvlJc w:val="left"/>
      <w:pPr>
        <w:ind w:left="5603" w:hanging="380"/>
      </w:pPr>
      <w:rPr>
        <w:rFonts w:hint="default"/>
      </w:rPr>
    </w:lvl>
    <w:lvl w:ilvl="7">
      <w:numFmt w:val="bullet"/>
      <w:lvlText w:val="•"/>
      <w:lvlJc w:val="left"/>
      <w:pPr>
        <w:ind w:left="6417" w:hanging="380"/>
      </w:pPr>
      <w:rPr>
        <w:rFonts w:hint="default"/>
      </w:rPr>
    </w:lvl>
    <w:lvl w:ilvl="8">
      <w:numFmt w:val="bullet"/>
      <w:lvlText w:val="•"/>
      <w:lvlJc w:val="left"/>
      <w:pPr>
        <w:ind w:left="7231" w:hanging="380"/>
      </w:pPr>
      <w:rPr>
        <w:rFonts w:hint="default"/>
      </w:rPr>
    </w:lvl>
  </w:abstractNum>
  <w:abstractNum w:abstractNumId="1" w15:restartNumberingAfterBreak="0">
    <w:nsid w:val="54E63EC4"/>
    <w:multiLevelType w:val="multilevel"/>
    <w:tmpl w:val="54E63EC4"/>
    <w:lvl w:ilvl="0">
      <w:start w:val="1"/>
      <w:numFmt w:val="decimal"/>
      <w:lvlText w:val="(%1)"/>
      <w:lvlJc w:val="left"/>
      <w:pPr>
        <w:ind w:left="1180" w:hanging="360"/>
      </w:pPr>
      <w:rPr>
        <w:rFonts w:ascii="Calibri" w:eastAsia="Calibri" w:hAnsi="Calibri" w:cs="Calibri" w:hint="default"/>
        <w:spacing w:val="-1"/>
        <w:w w:val="98"/>
        <w:sz w:val="28"/>
        <w:szCs w:val="28"/>
      </w:rPr>
    </w:lvl>
    <w:lvl w:ilvl="1">
      <w:numFmt w:val="bullet"/>
      <w:lvlText w:val="•"/>
      <w:lvlJc w:val="left"/>
      <w:pPr>
        <w:ind w:left="1947" w:hanging="360"/>
      </w:pPr>
      <w:rPr>
        <w:rFonts w:hint="default"/>
      </w:rPr>
    </w:lvl>
    <w:lvl w:ilvl="2">
      <w:numFmt w:val="bullet"/>
      <w:lvlText w:val="•"/>
      <w:lvlJc w:val="left"/>
      <w:pPr>
        <w:ind w:left="2715" w:hanging="360"/>
      </w:pPr>
      <w:rPr>
        <w:rFonts w:hint="default"/>
      </w:rPr>
    </w:lvl>
    <w:lvl w:ilvl="3">
      <w:numFmt w:val="bullet"/>
      <w:lvlText w:val="•"/>
      <w:lvlJc w:val="left"/>
      <w:pPr>
        <w:ind w:left="3483" w:hanging="360"/>
      </w:pPr>
      <w:rPr>
        <w:rFonts w:hint="default"/>
      </w:rPr>
    </w:lvl>
    <w:lvl w:ilvl="4">
      <w:numFmt w:val="bullet"/>
      <w:lvlText w:val="•"/>
      <w:lvlJc w:val="left"/>
      <w:pPr>
        <w:ind w:left="4251" w:hanging="360"/>
      </w:pPr>
      <w:rPr>
        <w:rFonts w:hint="default"/>
      </w:rPr>
    </w:lvl>
    <w:lvl w:ilvl="5">
      <w:numFmt w:val="bullet"/>
      <w:lvlText w:val="•"/>
      <w:lvlJc w:val="left"/>
      <w:pPr>
        <w:ind w:left="5019" w:hanging="360"/>
      </w:pPr>
      <w:rPr>
        <w:rFonts w:hint="default"/>
      </w:rPr>
    </w:lvl>
    <w:lvl w:ilvl="6">
      <w:numFmt w:val="bullet"/>
      <w:lvlText w:val="•"/>
      <w:lvlJc w:val="left"/>
      <w:pPr>
        <w:ind w:left="5787" w:hanging="360"/>
      </w:pPr>
      <w:rPr>
        <w:rFonts w:hint="default"/>
      </w:rPr>
    </w:lvl>
    <w:lvl w:ilvl="7">
      <w:numFmt w:val="bullet"/>
      <w:lvlText w:val="•"/>
      <w:lvlJc w:val="left"/>
      <w:pPr>
        <w:ind w:left="6555" w:hanging="360"/>
      </w:pPr>
      <w:rPr>
        <w:rFonts w:hint="default"/>
      </w:rPr>
    </w:lvl>
    <w:lvl w:ilvl="8">
      <w:numFmt w:val="bullet"/>
      <w:lvlText w:val="•"/>
      <w:lvlJc w:val="left"/>
      <w:pPr>
        <w:ind w:left="7323" w:hanging="360"/>
      </w:pPr>
      <w:rPr>
        <w:rFonts w:hint="default"/>
      </w:rPr>
    </w:lvl>
  </w:abstractNum>
  <w:abstractNum w:abstractNumId="2" w15:restartNumberingAfterBreak="0">
    <w:nsid w:val="64CD608F"/>
    <w:multiLevelType w:val="multilevel"/>
    <w:tmpl w:val="64CD608F"/>
    <w:lvl w:ilvl="0">
      <w:start w:val="1"/>
      <w:numFmt w:val="upperLetter"/>
      <w:lvlText w:val="%1."/>
      <w:lvlJc w:val="left"/>
      <w:pPr>
        <w:ind w:left="760" w:hanging="420"/>
      </w:pPr>
      <w:rPr>
        <w:rFonts w:ascii="Calibri" w:eastAsia="Calibri" w:hAnsi="Calibri" w:cs="Calibri" w:hint="default"/>
        <w:b/>
        <w:bCs/>
        <w:w w:val="98"/>
        <w:sz w:val="28"/>
        <w:szCs w:val="28"/>
      </w:rPr>
    </w:lvl>
    <w:lvl w:ilvl="1">
      <w:start w:val="1"/>
      <w:numFmt w:val="decimal"/>
      <w:lvlText w:val="%2."/>
      <w:lvlJc w:val="left"/>
      <w:pPr>
        <w:ind w:left="758" w:hanging="356"/>
      </w:pPr>
      <w:rPr>
        <w:rFonts w:hint="default"/>
        <w:spacing w:val="-1"/>
        <w:w w:val="98"/>
        <w:u w:val="single" w:color="5B9BD4"/>
      </w:rPr>
    </w:lvl>
    <w:lvl w:ilvl="2">
      <w:start w:val="1"/>
      <w:numFmt w:val="decimal"/>
      <w:lvlText w:val="%2.%3"/>
      <w:lvlJc w:val="left"/>
      <w:pPr>
        <w:ind w:left="820" w:hanging="420"/>
      </w:pPr>
      <w:rPr>
        <w:rFonts w:ascii="Calibri" w:eastAsia="Calibri" w:hAnsi="Calibri" w:cs="Calibri" w:hint="default"/>
        <w:color w:val="auto"/>
        <w:spacing w:val="-1"/>
        <w:w w:val="98"/>
        <w:sz w:val="28"/>
        <w:szCs w:val="28"/>
      </w:rPr>
    </w:lvl>
    <w:lvl w:ilvl="3">
      <w:start w:val="1"/>
      <w:numFmt w:val="decimal"/>
      <w:lvlText w:val="%4)"/>
      <w:lvlJc w:val="left"/>
      <w:pPr>
        <w:ind w:left="1300" w:hanging="360"/>
      </w:pPr>
      <w:rPr>
        <w:rFonts w:ascii="Calibri" w:eastAsia="Calibri" w:hAnsi="Calibri" w:cs="Calibri" w:hint="default"/>
        <w:color w:val="auto"/>
        <w:spacing w:val="-1"/>
        <w:w w:val="98"/>
        <w:sz w:val="28"/>
        <w:szCs w:val="28"/>
      </w:rPr>
    </w:lvl>
    <w:lvl w:ilvl="4">
      <w:numFmt w:val="bullet"/>
      <w:lvlText w:val="•"/>
      <w:lvlJc w:val="left"/>
      <w:pPr>
        <w:ind w:left="3189" w:hanging="360"/>
      </w:pPr>
      <w:rPr>
        <w:rFonts w:hint="default"/>
      </w:rPr>
    </w:lvl>
    <w:lvl w:ilvl="5">
      <w:numFmt w:val="bullet"/>
      <w:lvlText w:val="•"/>
      <w:lvlJc w:val="left"/>
      <w:pPr>
        <w:ind w:left="4134" w:hanging="360"/>
      </w:pPr>
      <w:rPr>
        <w:rFonts w:hint="default"/>
      </w:rPr>
    </w:lvl>
    <w:lvl w:ilvl="6">
      <w:numFmt w:val="bullet"/>
      <w:lvlText w:val="•"/>
      <w:lvlJc w:val="left"/>
      <w:pPr>
        <w:ind w:left="5079" w:hanging="360"/>
      </w:pPr>
      <w:rPr>
        <w:rFonts w:hint="default"/>
      </w:rPr>
    </w:lvl>
    <w:lvl w:ilvl="7">
      <w:numFmt w:val="bullet"/>
      <w:lvlText w:val="•"/>
      <w:lvlJc w:val="left"/>
      <w:pPr>
        <w:ind w:left="6024" w:hanging="360"/>
      </w:pPr>
      <w:rPr>
        <w:rFonts w:hint="default"/>
      </w:rPr>
    </w:lvl>
    <w:lvl w:ilvl="8">
      <w:numFmt w:val="bullet"/>
      <w:lvlText w:val="•"/>
      <w:lvlJc w:val="left"/>
      <w:pPr>
        <w:ind w:left="6969" w:hanging="360"/>
      </w:pPr>
      <w:rPr>
        <w:rFonts w:hint="default"/>
      </w:rPr>
    </w:lvl>
  </w:abstractNum>
  <w:abstractNum w:abstractNumId="3" w15:restartNumberingAfterBreak="0">
    <w:nsid w:val="66493BCD"/>
    <w:multiLevelType w:val="multilevel"/>
    <w:tmpl w:val="66493BCD"/>
    <w:lvl w:ilvl="0">
      <w:start w:val="1"/>
      <w:numFmt w:val="decimal"/>
      <w:lvlText w:val="%1."/>
      <w:lvlJc w:val="left"/>
      <w:pPr>
        <w:ind w:left="719" w:hanging="380"/>
      </w:pPr>
      <w:rPr>
        <w:rFonts w:ascii="Calibri" w:eastAsia="Calibri" w:hAnsi="Calibri" w:cs="Calibri" w:hint="default"/>
        <w:b/>
        <w:bCs/>
        <w:spacing w:val="0"/>
        <w:w w:val="98"/>
        <w:sz w:val="28"/>
        <w:szCs w:val="28"/>
      </w:rPr>
    </w:lvl>
    <w:lvl w:ilvl="1">
      <w:numFmt w:val="bullet"/>
      <w:lvlText w:val="•"/>
      <w:lvlJc w:val="left"/>
      <w:pPr>
        <w:ind w:left="1533" w:hanging="380"/>
      </w:pPr>
      <w:rPr>
        <w:rFonts w:hint="default"/>
      </w:rPr>
    </w:lvl>
    <w:lvl w:ilvl="2">
      <w:numFmt w:val="bullet"/>
      <w:lvlText w:val="•"/>
      <w:lvlJc w:val="left"/>
      <w:pPr>
        <w:ind w:left="2347" w:hanging="380"/>
      </w:pPr>
      <w:rPr>
        <w:rFonts w:hint="default"/>
      </w:rPr>
    </w:lvl>
    <w:lvl w:ilvl="3">
      <w:numFmt w:val="bullet"/>
      <w:lvlText w:val="•"/>
      <w:lvlJc w:val="left"/>
      <w:pPr>
        <w:ind w:left="3161" w:hanging="380"/>
      </w:pPr>
      <w:rPr>
        <w:rFonts w:hint="default"/>
      </w:rPr>
    </w:lvl>
    <w:lvl w:ilvl="4">
      <w:numFmt w:val="bullet"/>
      <w:lvlText w:val="•"/>
      <w:lvlJc w:val="left"/>
      <w:pPr>
        <w:ind w:left="3975" w:hanging="380"/>
      </w:pPr>
      <w:rPr>
        <w:rFonts w:hint="default"/>
      </w:rPr>
    </w:lvl>
    <w:lvl w:ilvl="5">
      <w:numFmt w:val="bullet"/>
      <w:lvlText w:val="•"/>
      <w:lvlJc w:val="left"/>
      <w:pPr>
        <w:ind w:left="4789" w:hanging="380"/>
      </w:pPr>
      <w:rPr>
        <w:rFonts w:hint="default"/>
      </w:rPr>
    </w:lvl>
    <w:lvl w:ilvl="6">
      <w:numFmt w:val="bullet"/>
      <w:lvlText w:val="•"/>
      <w:lvlJc w:val="left"/>
      <w:pPr>
        <w:ind w:left="5603" w:hanging="380"/>
      </w:pPr>
      <w:rPr>
        <w:rFonts w:hint="default"/>
      </w:rPr>
    </w:lvl>
    <w:lvl w:ilvl="7">
      <w:numFmt w:val="bullet"/>
      <w:lvlText w:val="•"/>
      <w:lvlJc w:val="left"/>
      <w:pPr>
        <w:ind w:left="6417" w:hanging="380"/>
      </w:pPr>
      <w:rPr>
        <w:rFonts w:hint="default"/>
      </w:rPr>
    </w:lvl>
    <w:lvl w:ilvl="8">
      <w:numFmt w:val="bullet"/>
      <w:lvlText w:val="•"/>
      <w:lvlJc w:val="left"/>
      <w:pPr>
        <w:ind w:left="7231" w:hanging="380"/>
      </w:pPr>
      <w:rPr>
        <w:rFonts w:hint="default"/>
      </w:rPr>
    </w:lvl>
  </w:abstractNum>
  <w:abstractNum w:abstractNumId="4" w15:restartNumberingAfterBreak="0">
    <w:nsid w:val="7D05701A"/>
    <w:multiLevelType w:val="multilevel"/>
    <w:tmpl w:val="EB8851F6"/>
    <w:lvl w:ilvl="0">
      <w:start w:val="2"/>
      <w:numFmt w:val="upperLetter"/>
      <w:lvlText w:val="%1."/>
      <w:lvlJc w:val="left"/>
      <w:pPr>
        <w:ind w:left="760" w:hanging="420"/>
      </w:pPr>
      <w:rPr>
        <w:rFonts w:ascii="Calibri" w:eastAsia="宋体" w:hAnsi="Calibri" w:cs="Calibri" w:hint="default"/>
        <w:b/>
        <w:bCs/>
        <w:spacing w:val="0"/>
        <w:w w:val="98"/>
        <w:sz w:val="28"/>
        <w:szCs w:val="28"/>
      </w:rPr>
    </w:lvl>
    <w:lvl w:ilvl="1">
      <w:start w:val="1"/>
      <w:numFmt w:val="decimal"/>
      <w:lvlText w:val="%2."/>
      <w:lvlJc w:val="left"/>
      <w:pPr>
        <w:ind w:left="758" w:hanging="356"/>
      </w:pPr>
      <w:rPr>
        <w:rFonts w:hint="default"/>
        <w:spacing w:val="-1"/>
        <w:w w:val="98"/>
        <w:u w:val="single" w:color="4F81BC"/>
      </w:rPr>
    </w:lvl>
    <w:lvl w:ilvl="2">
      <w:start w:val="1"/>
      <w:numFmt w:val="decimal"/>
      <w:lvlText w:val="%2.%3"/>
      <w:lvlJc w:val="left"/>
      <w:pPr>
        <w:ind w:left="820" w:hanging="420"/>
      </w:pPr>
      <w:rPr>
        <w:rFonts w:ascii="Calibri" w:eastAsia="宋体" w:hAnsi="Calibri" w:cs="Calibri" w:hint="default"/>
        <w:spacing w:val="-1"/>
        <w:w w:val="98"/>
        <w:sz w:val="28"/>
        <w:szCs w:val="28"/>
      </w:rPr>
    </w:lvl>
    <w:lvl w:ilvl="3">
      <w:start w:val="1"/>
      <w:numFmt w:val="decimal"/>
      <w:lvlText w:val="%4)"/>
      <w:lvlJc w:val="left"/>
      <w:pPr>
        <w:ind w:left="1300" w:hanging="360"/>
      </w:pPr>
      <w:rPr>
        <w:rFonts w:ascii="Calibri" w:eastAsia="宋体" w:hAnsi="Calibri" w:cs="Calibri" w:hint="default"/>
        <w:spacing w:val="-1"/>
        <w:w w:val="98"/>
        <w:sz w:val="28"/>
        <w:szCs w:val="28"/>
      </w:rPr>
    </w:lvl>
    <w:lvl w:ilvl="4">
      <w:numFmt w:val="bullet"/>
      <w:lvlText w:val="•"/>
      <w:lvlJc w:val="left"/>
      <w:pPr>
        <w:ind w:left="2379" w:hanging="360"/>
      </w:pPr>
      <w:rPr>
        <w:rFonts w:hint="default"/>
      </w:rPr>
    </w:lvl>
    <w:lvl w:ilvl="5">
      <w:numFmt w:val="bullet"/>
      <w:lvlText w:val="•"/>
      <w:lvlJc w:val="left"/>
      <w:pPr>
        <w:ind w:left="3459" w:hanging="360"/>
      </w:pPr>
      <w:rPr>
        <w:rFonts w:hint="default"/>
      </w:rPr>
    </w:lvl>
    <w:lvl w:ilvl="6">
      <w:numFmt w:val="bullet"/>
      <w:lvlText w:val="•"/>
      <w:lvlJc w:val="left"/>
      <w:pPr>
        <w:ind w:left="4539" w:hanging="360"/>
      </w:pPr>
      <w:rPr>
        <w:rFonts w:hint="default"/>
      </w:rPr>
    </w:lvl>
    <w:lvl w:ilvl="7">
      <w:numFmt w:val="bullet"/>
      <w:lvlText w:val="•"/>
      <w:lvlJc w:val="left"/>
      <w:pPr>
        <w:ind w:left="5619" w:hanging="360"/>
      </w:pPr>
      <w:rPr>
        <w:rFonts w:hint="default"/>
      </w:rPr>
    </w:lvl>
    <w:lvl w:ilvl="8">
      <w:numFmt w:val="bullet"/>
      <w:lvlText w:val="•"/>
      <w:lvlJc w:val="left"/>
      <w:pPr>
        <w:ind w:left="6699" w:hanging="3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C4470"/>
    <w:rsid w:val="0000793F"/>
    <w:rsid w:val="00013054"/>
    <w:rsid w:val="000210F1"/>
    <w:rsid w:val="0003164C"/>
    <w:rsid w:val="00042AD9"/>
    <w:rsid w:val="000721AB"/>
    <w:rsid w:val="00086A85"/>
    <w:rsid w:val="000C604C"/>
    <w:rsid w:val="000E2A66"/>
    <w:rsid w:val="000E4506"/>
    <w:rsid w:val="000E49D6"/>
    <w:rsid w:val="00136B53"/>
    <w:rsid w:val="0016300A"/>
    <w:rsid w:val="001D02D8"/>
    <w:rsid w:val="002106EC"/>
    <w:rsid w:val="002111DC"/>
    <w:rsid w:val="00220EFD"/>
    <w:rsid w:val="00227C79"/>
    <w:rsid w:val="0023176C"/>
    <w:rsid w:val="0024027E"/>
    <w:rsid w:val="002514FE"/>
    <w:rsid w:val="002540E4"/>
    <w:rsid w:val="002975ED"/>
    <w:rsid w:val="002A4196"/>
    <w:rsid w:val="002B63F2"/>
    <w:rsid w:val="002B6A77"/>
    <w:rsid w:val="002C340A"/>
    <w:rsid w:val="003005FE"/>
    <w:rsid w:val="00304A38"/>
    <w:rsid w:val="00310570"/>
    <w:rsid w:val="00323E33"/>
    <w:rsid w:val="003301BB"/>
    <w:rsid w:val="003A2E47"/>
    <w:rsid w:val="003B3133"/>
    <w:rsid w:val="00404E28"/>
    <w:rsid w:val="0042610F"/>
    <w:rsid w:val="00476B51"/>
    <w:rsid w:val="004A08C8"/>
    <w:rsid w:val="004A7E30"/>
    <w:rsid w:val="004B1831"/>
    <w:rsid w:val="004B5AA1"/>
    <w:rsid w:val="004E52DD"/>
    <w:rsid w:val="004F00D5"/>
    <w:rsid w:val="004F153C"/>
    <w:rsid w:val="004F6D5E"/>
    <w:rsid w:val="0051796C"/>
    <w:rsid w:val="005225ED"/>
    <w:rsid w:val="0053204B"/>
    <w:rsid w:val="005428B5"/>
    <w:rsid w:val="00577AEA"/>
    <w:rsid w:val="005934E6"/>
    <w:rsid w:val="005B6989"/>
    <w:rsid w:val="005E56A2"/>
    <w:rsid w:val="006546BC"/>
    <w:rsid w:val="00683147"/>
    <w:rsid w:val="00686154"/>
    <w:rsid w:val="0069032A"/>
    <w:rsid w:val="006B2FAF"/>
    <w:rsid w:val="006E35C7"/>
    <w:rsid w:val="006E4FB8"/>
    <w:rsid w:val="006F1A90"/>
    <w:rsid w:val="006F553C"/>
    <w:rsid w:val="00707BFF"/>
    <w:rsid w:val="007344EC"/>
    <w:rsid w:val="00756D01"/>
    <w:rsid w:val="007940EE"/>
    <w:rsid w:val="00794991"/>
    <w:rsid w:val="007C6832"/>
    <w:rsid w:val="007E6B47"/>
    <w:rsid w:val="007F31BB"/>
    <w:rsid w:val="008020B6"/>
    <w:rsid w:val="00816A1D"/>
    <w:rsid w:val="00843A51"/>
    <w:rsid w:val="00851069"/>
    <w:rsid w:val="00855E05"/>
    <w:rsid w:val="00862215"/>
    <w:rsid w:val="0089557B"/>
    <w:rsid w:val="008A4E90"/>
    <w:rsid w:val="008C4BF8"/>
    <w:rsid w:val="008C4DFB"/>
    <w:rsid w:val="008D1241"/>
    <w:rsid w:val="008D162C"/>
    <w:rsid w:val="008D6353"/>
    <w:rsid w:val="009137AB"/>
    <w:rsid w:val="0092680F"/>
    <w:rsid w:val="009755F9"/>
    <w:rsid w:val="009779CB"/>
    <w:rsid w:val="00993B65"/>
    <w:rsid w:val="009B7A00"/>
    <w:rsid w:val="009C163B"/>
    <w:rsid w:val="009C4470"/>
    <w:rsid w:val="009E62BF"/>
    <w:rsid w:val="00A35A7E"/>
    <w:rsid w:val="00A561F5"/>
    <w:rsid w:val="00A77161"/>
    <w:rsid w:val="00AA412E"/>
    <w:rsid w:val="00AC3033"/>
    <w:rsid w:val="00B03C63"/>
    <w:rsid w:val="00B11EBD"/>
    <w:rsid w:val="00B144CD"/>
    <w:rsid w:val="00B267CB"/>
    <w:rsid w:val="00B50496"/>
    <w:rsid w:val="00B5607D"/>
    <w:rsid w:val="00B629DF"/>
    <w:rsid w:val="00B806FF"/>
    <w:rsid w:val="00B812DA"/>
    <w:rsid w:val="00B94069"/>
    <w:rsid w:val="00B9492F"/>
    <w:rsid w:val="00BC076D"/>
    <w:rsid w:val="00BF3D2B"/>
    <w:rsid w:val="00C262E1"/>
    <w:rsid w:val="00C32628"/>
    <w:rsid w:val="00C422EC"/>
    <w:rsid w:val="00C43DB0"/>
    <w:rsid w:val="00C974F6"/>
    <w:rsid w:val="00CB2AA0"/>
    <w:rsid w:val="00CB7D1A"/>
    <w:rsid w:val="00CC19BB"/>
    <w:rsid w:val="00CE4672"/>
    <w:rsid w:val="00D031F6"/>
    <w:rsid w:val="00D12814"/>
    <w:rsid w:val="00D53243"/>
    <w:rsid w:val="00DA204C"/>
    <w:rsid w:val="00DA431A"/>
    <w:rsid w:val="00DC6C8E"/>
    <w:rsid w:val="00DC7E61"/>
    <w:rsid w:val="00E14400"/>
    <w:rsid w:val="00E218D7"/>
    <w:rsid w:val="00E32942"/>
    <w:rsid w:val="00E754F3"/>
    <w:rsid w:val="00E75D21"/>
    <w:rsid w:val="00E950C0"/>
    <w:rsid w:val="00EA3393"/>
    <w:rsid w:val="00EC3641"/>
    <w:rsid w:val="00EE0D0D"/>
    <w:rsid w:val="00EE2494"/>
    <w:rsid w:val="00EE63D4"/>
    <w:rsid w:val="00EF799A"/>
    <w:rsid w:val="00F114BF"/>
    <w:rsid w:val="00F22F31"/>
    <w:rsid w:val="00F96CD9"/>
    <w:rsid w:val="00FA292E"/>
    <w:rsid w:val="00FC10F1"/>
    <w:rsid w:val="00FF0D0E"/>
    <w:rsid w:val="00FF1CF6"/>
    <w:rsid w:val="089B5C03"/>
    <w:rsid w:val="0A231EDD"/>
    <w:rsid w:val="0B4C2310"/>
    <w:rsid w:val="0F966ACD"/>
    <w:rsid w:val="11224C4B"/>
    <w:rsid w:val="1BA90E23"/>
    <w:rsid w:val="1DDE5F69"/>
    <w:rsid w:val="1EC64E4A"/>
    <w:rsid w:val="23102E40"/>
    <w:rsid w:val="268F75AE"/>
    <w:rsid w:val="292259B6"/>
    <w:rsid w:val="2A0651AC"/>
    <w:rsid w:val="2B3E7AFB"/>
    <w:rsid w:val="2FB4441D"/>
    <w:rsid w:val="30142677"/>
    <w:rsid w:val="3107752F"/>
    <w:rsid w:val="341A6E61"/>
    <w:rsid w:val="34874D1E"/>
    <w:rsid w:val="373445D0"/>
    <w:rsid w:val="3B804E73"/>
    <w:rsid w:val="3CCD1319"/>
    <w:rsid w:val="3EE20C8C"/>
    <w:rsid w:val="44825782"/>
    <w:rsid w:val="552C1542"/>
    <w:rsid w:val="55CC2034"/>
    <w:rsid w:val="5D765012"/>
    <w:rsid w:val="67CE0116"/>
    <w:rsid w:val="69AF6B46"/>
    <w:rsid w:val="6EB24238"/>
    <w:rsid w:val="798D268F"/>
    <w:rsid w:val="7C0D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0063BA"/>
  <w15:docId w15:val="{D7694B3A-B721-4897-BEBC-4E6549D0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1" w:qFormat="1"/>
    <w:lsdException w:name="toc 4"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pPr>
    <w:rPr>
      <w:rFonts w:ascii="Calibri" w:eastAsia="Calibri" w:hAnsi="Calibri" w:cs="Calibri"/>
      <w:sz w:val="22"/>
      <w:szCs w:val="22"/>
      <w:lang w:eastAsia="en-US"/>
    </w:rPr>
  </w:style>
  <w:style w:type="paragraph" w:styleId="1">
    <w:name w:val="heading 1"/>
    <w:basedOn w:val="a"/>
    <w:next w:val="a"/>
    <w:uiPriority w:val="1"/>
    <w:qFormat/>
    <w:pPr>
      <w:ind w:left="101"/>
      <w:outlineLvl w:val="0"/>
    </w:pPr>
    <w:rPr>
      <w:b/>
      <w:bCs/>
      <w:sz w:val="36"/>
      <w:szCs w:val="36"/>
    </w:rPr>
  </w:style>
  <w:style w:type="paragraph" w:styleId="2">
    <w:name w:val="heading 2"/>
    <w:basedOn w:val="a"/>
    <w:next w:val="a"/>
    <w:uiPriority w:val="1"/>
    <w:qFormat/>
    <w:pPr>
      <w:spacing w:before="21"/>
      <w:ind w:left="76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uiPriority w:val="1"/>
    <w:qFormat/>
    <w:rPr>
      <w:sz w:val="28"/>
      <w:szCs w:val="28"/>
    </w:rPr>
  </w:style>
  <w:style w:type="paragraph" w:styleId="TOC3">
    <w:name w:val="toc 3"/>
    <w:basedOn w:val="a"/>
    <w:next w:val="a"/>
    <w:uiPriority w:val="1"/>
    <w:qFormat/>
    <w:pPr>
      <w:spacing w:before="282"/>
      <w:ind w:left="719" w:hanging="379"/>
    </w:pPr>
    <w:rPr>
      <w:b/>
      <w:bCs/>
      <w:sz w:val="24"/>
      <w:szCs w:val="24"/>
    </w:r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1"/>
    <w:qFormat/>
    <w:pPr>
      <w:spacing w:before="522"/>
      <w:ind w:left="626" w:hanging="286"/>
    </w:pPr>
    <w:rPr>
      <w:b/>
      <w:bCs/>
      <w:sz w:val="28"/>
      <w:szCs w:val="28"/>
      <w:u w:val="single" w:color="000000"/>
    </w:rPr>
  </w:style>
  <w:style w:type="paragraph" w:styleId="TOC4">
    <w:name w:val="toc 4"/>
    <w:basedOn w:val="a"/>
    <w:next w:val="a"/>
    <w:uiPriority w:val="1"/>
    <w:qFormat/>
    <w:pPr>
      <w:spacing w:before="282"/>
      <w:ind w:left="719" w:hanging="379"/>
    </w:pPr>
    <w:rPr>
      <w:b/>
      <w:bCs/>
      <w:i/>
    </w:rPr>
  </w:style>
  <w:style w:type="paragraph" w:styleId="TOC2">
    <w:name w:val="toc 2"/>
    <w:basedOn w:val="a"/>
    <w:next w:val="a"/>
    <w:uiPriority w:val="1"/>
    <w:qFormat/>
    <w:pPr>
      <w:spacing w:before="522"/>
      <w:ind w:left="340"/>
    </w:pPr>
    <w:rPr>
      <w:b/>
      <w:bCs/>
      <w:i/>
      <w:sz w:val="28"/>
      <w:szCs w:val="28"/>
      <w:u w:val="single" w:color="000000"/>
    </w:rPr>
  </w:style>
  <w:style w:type="table" w:customStyle="1" w:styleId="TableNormal">
    <w:name w:val="Table Normal"/>
    <w:uiPriority w:val="2"/>
    <w:unhideWhenUsed/>
    <w:qFormat/>
    <w:tblPr>
      <w:tblCellMar>
        <w:top w:w="0" w:type="dxa"/>
        <w:left w:w="0" w:type="dxa"/>
        <w:bottom w:w="0" w:type="dxa"/>
        <w:right w:w="0" w:type="dxa"/>
      </w:tblCellMar>
    </w:tblPr>
  </w:style>
  <w:style w:type="paragraph" w:styleId="ac">
    <w:name w:val="List Paragraph"/>
    <w:basedOn w:val="a"/>
    <w:uiPriority w:val="1"/>
    <w:qFormat/>
    <w:pPr>
      <w:ind w:left="820" w:hanging="480"/>
    </w:pPr>
  </w:style>
  <w:style w:type="paragraph" w:customStyle="1" w:styleId="TableParagraph">
    <w:name w:val="Table Paragraph"/>
    <w:basedOn w:val="a"/>
    <w:uiPriority w:val="1"/>
    <w:qFormat/>
    <w:pPr>
      <w:spacing w:before="141"/>
      <w:ind w:left="109"/>
    </w:pPr>
  </w:style>
  <w:style w:type="character" w:customStyle="1" w:styleId="a7">
    <w:name w:val="批注框文本 字符"/>
    <w:basedOn w:val="a0"/>
    <w:link w:val="a6"/>
    <w:uiPriority w:val="99"/>
    <w:semiHidden/>
    <w:qFormat/>
    <w:rPr>
      <w:rFonts w:ascii="Calibri" w:eastAsia="Calibri" w:hAnsi="Calibri" w:cs="Calibri"/>
      <w:sz w:val="18"/>
      <w:szCs w:val="18"/>
    </w:rPr>
  </w:style>
  <w:style w:type="character" w:customStyle="1" w:styleId="ab">
    <w:name w:val="页眉 字符"/>
    <w:basedOn w:val="a0"/>
    <w:link w:val="aa"/>
    <w:uiPriority w:val="99"/>
    <w:qFormat/>
    <w:rPr>
      <w:rFonts w:ascii="Calibri" w:eastAsia="Calibri" w:hAnsi="Calibri" w:cs="Calibri"/>
      <w:sz w:val="18"/>
      <w:szCs w:val="18"/>
      <w:lang w:eastAsia="en-US"/>
    </w:rPr>
  </w:style>
  <w:style w:type="character" w:customStyle="1" w:styleId="a9">
    <w:name w:val="页脚 字符"/>
    <w:basedOn w:val="a0"/>
    <w:link w:val="a8"/>
    <w:uiPriority w:val="99"/>
    <w:qFormat/>
    <w:rPr>
      <w:rFonts w:ascii="Calibri" w:eastAsia="Calibri" w:hAnsi="Calibri" w:cs="Calibri"/>
      <w:sz w:val="18"/>
      <w:szCs w:val="18"/>
      <w:lang w:eastAsia="en-US"/>
    </w:rPr>
  </w:style>
  <w:style w:type="character" w:styleId="ad">
    <w:name w:val="annotation reference"/>
    <w:basedOn w:val="a0"/>
    <w:uiPriority w:val="99"/>
    <w:semiHidden/>
    <w:unhideWhenUsed/>
    <w:rPr>
      <w:sz w:val="21"/>
      <w:szCs w:val="21"/>
    </w:rPr>
  </w:style>
  <w:style w:type="paragraph" w:styleId="ae">
    <w:name w:val="annotation subject"/>
    <w:basedOn w:val="a3"/>
    <w:next w:val="a3"/>
    <w:link w:val="af"/>
    <w:uiPriority w:val="99"/>
    <w:semiHidden/>
    <w:unhideWhenUsed/>
    <w:rsid w:val="00707BFF"/>
    <w:rPr>
      <w:b/>
      <w:bCs/>
    </w:rPr>
  </w:style>
  <w:style w:type="character" w:customStyle="1" w:styleId="a4">
    <w:name w:val="批注文字 字符"/>
    <w:basedOn w:val="a0"/>
    <w:link w:val="a3"/>
    <w:uiPriority w:val="99"/>
    <w:semiHidden/>
    <w:rsid w:val="00707BFF"/>
    <w:rPr>
      <w:rFonts w:ascii="Calibri" w:eastAsia="Calibri" w:hAnsi="Calibri" w:cs="Calibri"/>
      <w:sz w:val="22"/>
      <w:szCs w:val="22"/>
      <w:lang w:eastAsia="en-US"/>
    </w:rPr>
  </w:style>
  <w:style w:type="character" w:customStyle="1" w:styleId="af">
    <w:name w:val="批注主题 字符"/>
    <w:basedOn w:val="a4"/>
    <w:link w:val="ae"/>
    <w:uiPriority w:val="99"/>
    <w:semiHidden/>
    <w:rsid w:val="00707BFF"/>
    <w:rPr>
      <w:rFonts w:ascii="Calibri" w:eastAsia="Calibri" w:hAnsi="Calibri" w:cs="Calibri"/>
      <w:b/>
      <w:bCs/>
      <w:sz w:val="22"/>
      <w:szCs w:val="22"/>
      <w:lang w:eastAsia="en-US"/>
    </w:rPr>
  </w:style>
  <w:style w:type="paragraph" w:styleId="af0">
    <w:name w:val="No Spacing"/>
    <w:link w:val="af1"/>
    <w:uiPriority w:val="1"/>
    <w:qFormat/>
    <w:rsid w:val="004F153C"/>
    <w:rPr>
      <w:sz w:val="22"/>
      <w:szCs w:val="22"/>
    </w:rPr>
  </w:style>
  <w:style w:type="character" w:customStyle="1" w:styleId="af1">
    <w:name w:val="无间隔 字符"/>
    <w:basedOn w:val="a0"/>
    <w:link w:val="af0"/>
    <w:uiPriority w:val="1"/>
    <w:rsid w:val="004F15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59E9F-4B0E-46CF-B528-91C25E46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23</Pages>
  <Words>3428</Words>
  <Characters>19545</Characters>
  <Application>Microsoft Office Word</Application>
  <DocSecurity>0</DocSecurity>
  <Lines>162</Lines>
  <Paragraphs>45</Paragraphs>
  <ScaleCrop>false</ScaleCrop>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泮 刘</cp:lastModifiedBy>
  <cp:revision>55</cp:revision>
  <dcterms:created xsi:type="dcterms:W3CDTF">2017-12-11T09:21:00Z</dcterms:created>
  <dcterms:modified xsi:type="dcterms:W3CDTF">2019-03-26T15:30:00Z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2017-12-11T00:00:00Z</vt:filetime>
  </property>
  <property fmtid="{D5CDD505-2E9C-101B-9397-08002B2CF9AE}" pid="5" name="KSOProductBuildVer">
    <vt:lpwstr>2052-11.1.0.8214</vt:lpwstr>
  </property>
</Properties>
</file>